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18F" w:rsidRPr="00907BCB" w:rsidRDefault="0025018F" w:rsidP="00E47487">
      <w:pPr>
        <w:pBdr>
          <w:top w:val="single" w:sz="6" w:space="1" w:color="auto"/>
          <w:left w:val="single" w:sz="6" w:space="4" w:color="auto"/>
          <w:bottom w:val="single" w:sz="6" w:space="1" w:color="auto"/>
          <w:right w:val="single" w:sz="6" w:space="4" w:color="auto"/>
        </w:pBdr>
        <w:shd w:val="clear" w:color="auto" w:fill="EAF1DD"/>
        <w:spacing w:line="240" w:lineRule="auto"/>
        <w:jc w:val="center"/>
        <w:rPr>
          <w:b/>
          <w:bCs/>
          <w:color w:val="00B050"/>
          <w:sz w:val="24"/>
          <w:szCs w:val="22"/>
          <w:lang w:val="fr-BE"/>
        </w:rPr>
      </w:pPr>
      <w:bookmarkStart w:id="0" w:name="_GoBack"/>
      <w:bookmarkEnd w:id="0"/>
    </w:p>
    <w:p w:rsidR="002C26DC" w:rsidRPr="00907BCB" w:rsidRDefault="00C94DB1" w:rsidP="00E47487">
      <w:pPr>
        <w:pBdr>
          <w:top w:val="single" w:sz="6" w:space="1" w:color="auto"/>
          <w:left w:val="single" w:sz="6" w:space="4" w:color="auto"/>
          <w:bottom w:val="single" w:sz="6" w:space="1" w:color="auto"/>
          <w:right w:val="single" w:sz="6" w:space="4" w:color="auto"/>
        </w:pBdr>
        <w:shd w:val="clear" w:color="auto" w:fill="EAF1DD"/>
        <w:spacing w:line="240" w:lineRule="auto"/>
        <w:jc w:val="center"/>
        <w:rPr>
          <w:b/>
          <w:bCs/>
          <w:color w:val="00B050"/>
          <w:sz w:val="24"/>
          <w:szCs w:val="22"/>
          <w:lang w:val="fr-BE"/>
        </w:rPr>
      </w:pPr>
      <w:r w:rsidRPr="00907BCB">
        <w:rPr>
          <w:b/>
          <w:bCs/>
          <w:color w:val="00B050"/>
          <w:sz w:val="24"/>
          <w:szCs w:val="22"/>
          <w:lang w:val="fr-BE"/>
        </w:rPr>
        <w:t>FICHE</w:t>
      </w:r>
      <w:r w:rsidR="004A25EE" w:rsidRPr="00907BCB">
        <w:rPr>
          <w:b/>
          <w:bCs/>
          <w:color w:val="00B050"/>
          <w:sz w:val="24"/>
          <w:szCs w:val="22"/>
          <w:lang w:val="fr-BE"/>
        </w:rPr>
        <w:t xml:space="preserve"> « BESOINS DU CLIENT »</w:t>
      </w:r>
      <w:r w:rsidR="009C6687" w:rsidRPr="00907BCB">
        <w:rPr>
          <w:rFonts w:eastAsia="Times New Roman"/>
          <w:b/>
          <w:bCs/>
          <w:color w:val="00B050"/>
          <w:sz w:val="24"/>
          <w:szCs w:val="22"/>
          <w:lang w:val="fr-BE" w:eastAsia="fr-FR"/>
        </w:rPr>
        <w:br/>
      </w:r>
      <w:r w:rsidR="009C6687" w:rsidRPr="00907BCB">
        <w:rPr>
          <w:b/>
          <w:bCs/>
          <w:color w:val="00B050"/>
          <w:sz w:val="24"/>
          <w:szCs w:val="22"/>
          <w:lang w:val="fr-BE"/>
        </w:rPr>
        <w:t>pour une</w:t>
      </w:r>
      <w:r w:rsidR="009C6687" w:rsidRPr="00907BCB">
        <w:rPr>
          <w:bCs/>
          <w:color w:val="00B050"/>
          <w:sz w:val="24"/>
          <w:szCs w:val="22"/>
          <w:lang w:val="fr-BE"/>
        </w:rPr>
        <w:t xml:space="preserve"> </w:t>
      </w:r>
      <w:r w:rsidR="009C6687" w:rsidRPr="00907BCB">
        <w:rPr>
          <w:b/>
          <w:bCs/>
          <w:color w:val="00B050"/>
          <w:sz w:val="24"/>
          <w:szCs w:val="22"/>
          <w:lang w:val="fr-BE"/>
        </w:rPr>
        <w:t xml:space="preserve">assurance responsabilité civile </w:t>
      </w:r>
      <w:r w:rsidR="00737934" w:rsidRPr="00907BCB">
        <w:rPr>
          <w:b/>
          <w:bCs/>
          <w:color w:val="00B050"/>
          <w:sz w:val="24"/>
          <w:szCs w:val="22"/>
          <w:lang w:val="fr-BE"/>
        </w:rPr>
        <w:t xml:space="preserve">professionnelle </w:t>
      </w:r>
    </w:p>
    <w:p w:rsidR="004A25EE" w:rsidRDefault="009C6687" w:rsidP="00E47487">
      <w:pPr>
        <w:pBdr>
          <w:top w:val="single" w:sz="6" w:space="1" w:color="auto"/>
          <w:left w:val="single" w:sz="6" w:space="4" w:color="auto"/>
          <w:bottom w:val="single" w:sz="6" w:space="1" w:color="auto"/>
          <w:right w:val="single" w:sz="6" w:space="4" w:color="auto"/>
        </w:pBdr>
        <w:shd w:val="clear" w:color="auto" w:fill="EAF1DD"/>
        <w:spacing w:line="240" w:lineRule="auto"/>
        <w:jc w:val="center"/>
        <w:rPr>
          <w:b/>
          <w:bCs/>
          <w:color w:val="00B050"/>
          <w:sz w:val="24"/>
          <w:szCs w:val="22"/>
          <w:lang w:val="fr-BE"/>
        </w:rPr>
      </w:pPr>
      <w:r w:rsidRPr="00907BCB">
        <w:rPr>
          <w:b/>
          <w:bCs/>
          <w:color w:val="00B050"/>
          <w:sz w:val="24"/>
          <w:szCs w:val="22"/>
          <w:lang w:val="fr-BE"/>
        </w:rPr>
        <w:t>« </w:t>
      </w:r>
      <w:r w:rsidR="00737934" w:rsidRPr="00907BCB">
        <w:rPr>
          <w:b/>
          <w:bCs/>
          <w:color w:val="00B050"/>
          <w:sz w:val="24"/>
          <w:szCs w:val="22"/>
          <w:lang w:val="fr-BE"/>
        </w:rPr>
        <w:t>CARRIERE</w:t>
      </w:r>
      <w:r w:rsidRPr="00907BCB">
        <w:rPr>
          <w:b/>
          <w:bCs/>
          <w:color w:val="00B050"/>
          <w:sz w:val="24"/>
          <w:szCs w:val="22"/>
          <w:lang w:val="fr-BE"/>
        </w:rPr>
        <w:t> »</w:t>
      </w:r>
    </w:p>
    <w:p w:rsidR="009E7296" w:rsidRPr="00907BCB" w:rsidRDefault="009E7296" w:rsidP="00E47487">
      <w:pPr>
        <w:pBdr>
          <w:top w:val="single" w:sz="6" w:space="1" w:color="auto"/>
          <w:left w:val="single" w:sz="6" w:space="4" w:color="auto"/>
          <w:bottom w:val="single" w:sz="6" w:space="1" w:color="auto"/>
          <w:right w:val="single" w:sz="6" w:space="4" w:color="auto"/>
        </w:pBdr>
        <w:shd w:val="clear" w:color="auto" w:fill="EAF1DD"/>
        <w:spacing w:line="240" w:lineRule="auto"/>
        <w:jc w:val="center"/>
        <w:rPr>
          <w:b/>
          <w:bCs/>
          <w:color w:val="00B050"/>
          <w:sz w:val="24"/>
          <w:szCs w:val="22"/>
          <w:lang w:val="fr-BE"/>
        </w:rPr>
      </w:pPr>
      <w:r>
        <w:rPr>
          <w:b/>
          <w:bCs/>
          <w:color w:val="00B050"/>
          <w:sz w:val="24"/>
          <w:szCs w:val="22"/>
          <w:lang w:val="fr-BE"/>
        </w:rPr>
        <w:t>Pour TOUS les PRESTATAIRES du SECTEUR de la CONSTRUCTION</w:t>
      </w:r>
    </w:p>
    <w:p w:rsidR="0025018F" w:rsidRPr="00907BCB" w:rsidRDefault="0025018F" w:rsidP="00E47487">
      <w:pPr>
        <w:pBdr>
          <w:top w:val="single" w:sz="6" w:space="1" w:color="auto"/>
          <w:left w:val="single" w:sz="6" w:space="4" w:color="auto"/>
          <w:bottom w:val="single" w:sz="6" w:space="1" w:color="auto"/>
          <w:right w:val="single" w:sz="6" w:space="4" w:color="auto"/>
        </w:pBdr>
        <w:shd w:val="clear" w:color="auto" w:fill="EAF1DD"/>
        <w:spacing w:line="240" w:lineRule="auto"/>
        <w:jc w:val="center"/>
        <w:rPr>
          <w:rFonts w:eastAsia="Times New Roman"/>
          <w:b/>
          <w:bCs/>
          <w:color w:val="00B050"/>
          <w:sz w:val="24"/>
          <w:szCs w:val="22"/>
          <w:lang w:val="fr-BE" w:eastAsia="fr-FR"/>
        </w:rPr>
      </w:pPr>
    </w:p>
    <w:p w:rsidR="005076F0" w:rsidRPr="00907BCB" w:rsidRDefault="005076F0" w:rsidP="002618AC">
      <w:pPr>
        <w:spacing w:before="240" w:line="240" w:lineRule="auto"/>
        <w:jc w:val="both"/>
        <w:rPr>
          <w:rFonts w:cs="TimesNewRomanPSMT"/>
          <w:i/>
          <w:color w:val="000000"/>
          <w:szCs w:val="18"/>
          <w:lang w:val="fr-BE"/>
        </w:rPr>
      </w:pPr>
      <w:r w:rsidRPr="00907BCB">
        <w:rPr>
          <w:rFonts w:cs="TimesNewRomanPSMT"/>
          <w:i/>
          <w:color w:val="000000"/>
          <w:szCs w:val="18"/>
          <w:lang w:val="fr-BE"/>
        </w:rPr>
        <w:t>La présente fiche d’information est établie en conformité avec les obligations incombant aux entreprises d’assurance et contenues dans la loi du 4 avril 2014 relative aux assurances, en vigueur depuis le 1er novembre 2014, dans la loi du 2 août 2002 relative à la surveillance du secteur financier et aux services financiers, ainsi que des arrêtés d'exécution y afférents, et la loi sur la vente à distance.</w:t>
      </w:r>
    </w:p>
    <w:p w:rsidR="005076F0" w:rsidRPr="00907BCB" w:rsidRDefault="005076F0" w:rsidP="002618AC">
      <w:pPr>
        <w:spacing w:line="240" w:lineRule="auto"/>
        <w:jc w:val="both"/>
        <w:rPr>
          <w:rFonts w:cs="TimesNewRomanPSMT"/>
          <w:i/>
          <w:color w:val="000000"/>
          <w:szCs w:val="18"/>
          <w:lang w:val="fr-BE"/>
        </w:rPr>
      </w:pPr>
      <w:r w:rsidRPr="00907BCB">
        <w:rPr>
          <w:rFonts w:cs="TimesNewRomanPSMT"/>
          <w:i/>
          <w:color w:val="000000"/>
          <w:szCs w:val="18"/>
          <w:lang w:val="fr-BE"/>
        </w:rPr>
        <w:t>AR-CO scrl est une compagnie d’assurances agréée par la Banque Nat</w:t>
      </w:r>
      <w:r w:rsidR="009C6687" w:rsidRPr="00907BCB">
        <w:rPr>
          <w:rFonts w:cs="TimesNewRomanPSMT"/>
          <w:i/>
          <w:color w:val="000000"/>
          <w:szCs w:val="18"/>
          <w:lang w:val="fr-BE"/>
        </w:rPr>
        <w:t>ionale de Belgique et la FSMA (</w:t>
      </w:r>
      <w:r w:rsidRPr="00907BCB">
        <w:rPr>
          <w:rFonts w:cs="TimesNewRomanPSMT"/>
          <w:i/>
          <w:color w:val="000000"/>
          <w:szCs w:val="18"/>
          <w:lang w:val="fr-BE"/>
        </w:rPr>
        <w:t xml:space="preserve">Autorité des services et marchés financiers) sous le n° </w:t>
      </w:r>
      <w:r w:rsidR="00066957" w:rsidRPr="00907BCB">
        <w:rPr>
          <w:rFonts w:cs="TimesNewRomanPSMT"/>
          <w:i/>
          <w:color w:val="000000"/>
          <w:szCs w:val="18"/>
          <w:lang w:val="fr-BE"/>
        </w:rPr>
        <w:t>0</w:t>
      </w:r>
      <w:r w:rsidRPr="00907BCB">
        <w:rPr>
          <w:rFonts w:cs="TimesNewRomanPSMT"/>
          <w:i/>
          <w:color w:val="000000"/>
          <w:szCs w:val="18"/>
          <w:lang w:val="fr-BE"/>
        </w:rPr>
        <w:t>330.</w:t>
      </w:r>
    </w:p>
    <w:p w:rsidR="005076F0" w:rsidRPr="00907BCB" w:rsidRDefault="00DA5A6C" w:rsidP="00840E73">
      <w:pPr>
        <w:numPr>
          <w:ilvl w:val="0"/>
          <w:numId w:val="19"/>
        </w:numPr>
        <w:pBdr>
          <w:top w:val="single" w:sz="6" w:space="1" w:color="auto"/>
          <w:left w:val="single" w:sz="6" w:space="4" w:color="auto"/>
          <w:bottom w:val="single" w:sz="6" w:space="1" w:color="auto"/>
          <w:right w:val="single" w:sz="6" w:space="4" w:color="auto"/>
        </w:pBdr>
        <w:tabs>
          <w:tab w:val="left" w:pos="851"/>
        </w:tabs>
        <w:spacing w:before="240" w:line="240" w:lineRule="auto"/>
        <w:ind w:left="0" w:firstLine="0"/>
        <w:jc w:val="both"/>
        <w:rPr>
          <w:rFonts w:eastAsia="Calibri" w:cs="Arial"/>
          <w:b/>
          <w:color w:val="00B050"/>
          <w:sz w:val="24"/>
          <w:szCs w:val="22"/>
          <w:lang w:val="fr-BE"/>
        </w:rPr>
      </w:pPr>
      <w:r w:rsidRPr="00907BCB">
        <w:rPr>
          <w:rFonts w:eastAsia="Calibri" w:cs="Arial"/>
          <w:b/>
          <w:color w:val="00B050"/>
          <w:sz w:val="24"/>
          <w:szCs w:val="22"/>
          <w:lang w:val="fr-BE"/>
        </w:rPr>
        <w:t xml:space="preserve">Contact de vente </w:t>
      </w:r>
      <w:r w:rsidR="005076F0" w:rsidRPr="00907BCB">
        <w:rPr>
          <w:rFonts w:eastAsia="Calibri" w:cs="Arial"/>
          <w:b/>
          <w:color w:val="00B050"/>
          <w:sz w:val="24"/>
          <w:szCs w:val="22"/>
          <w:lang w:val="fr-BE"/>
        </w:rPr>
        <w:t>direct</w:t>
      </w:r>
      <w:r w:rsidR="007F3303" w:rsidRPr="00907BCB">
        <w:rPr>
          <w:rFonts w:eastAsia="Calibri" w:cs="Arial"/>
          <w:b/>
          <w:color w:val="00B050"/>
          <w:sz w:val="24"/>
          <w:szCs w:val="22"/>
          <w:lang w:val="fr-BE"/>
        </w:rPr>
        <w:t>e</w:t>
      </w:r>
    </w:p>
    <w:p w:rsidR="005076F0" w:rsidRPr="00907BCB" w:rsidRDefault="005076F0" w:rsidP="007300E0">
      <w:pPr>
        <w:tabs>
          <w:tab w:val="left" w:pos="3119"/>
          <w:tab w:val="right" w:pos="10065"/>
        </w:tabs>
        <w:spacing w:before="240" w:line="240" w:lineRule="auto"/>
        <w:jc w:val="both"/>
        <w:rPr>
          <w:rFonts w:eastAsia="Calibri" w:cs="Arial"/>
          <w:szCs w:val="22"/>
          <w:lang w:val="fr-BE"/>
        </w:rPr>
      </w:pPr>
      <w:r w:rsidRPr="00907BCB">
        <w:rPr>
          <w:rFonts w:eastAsia="Calibri" w:cs="Arial"/>
          <w:szCs w:val="22"/>
          <w:lang w:val="fr-BE"/>
        </w:rPr>
        <w:t>Date de prise de contact :</w:t>
      </w:r>
      <w:r w:rsidR="00876D99" w:rsidRPr="00907BCB">
        <w:rPr>
          <w:rFonts w:eastAsia="Calibri" w:cs="Arial"/>
          <w:szCs w:val="22"/>
          <w:lang w:val="fr-BE"/>
        </w:rPr>
        <w:t xml:space="preserve"> </w:t>
      </w:r>
      <w:r w:rsidR="00E70B45" w:rsidRPr="00907BCB">
        <w:rPr>
          <w:rFonts w:eastAsia="Calibri" w:cs="Arial"/>
          <w:color w:val="0070C0"/>
          <w:szCs w:val="22"/>
          <w:lang w:val="fr-BE"/>
        </w:rPr>
        <w:tab/>
      </w:r>
      <w:r w:rsidR="00876D99" w:rsidRPr="00907BCB">
        <w:rPr>
          <w:rFonts w:eastAsia="Calibri" w:cs="Arial"/>
          <w:szCs w:val="22"/>
          <w:u w:val="dotted"/>
          <w:lang w:val="fr-BE"/>
        </w:rPr>
        <w:tab/>
      </w:r>
    </w:p>
    <w:p w:rsidR="005076F0" w:rsidRPr="00907BCB" w:rsidRDefault="005076F0" w:rsidP="007300E0">
      <w:pPr>
        <w:tabs>
          <w:tab w:val="left" w:pos="2835"/>
          <w:tab w:val="left" w:pos="3119"/>
          <w:tab w:val="right" w:pos="10065"/>
        </w:tabs>
        <w:spacing w:before="120" w:line="240" w:lineRule="auto"/>
        <w:jc w:val="both"/>
        <w:rPr>
          <w:rFonts w:eastAsia="Calibri" w:cs="Arial"/>
          <w:szCs w:val="22"/>
          <w:u w:val="dotted"/>
          <w:lang w:val="fr-BE"/>
        </w:rPr>
      </w:pPr>
      <w:r w:rsidRPr="00907BCB">
        <w:rPr>
          <w:rFonts w:eastAsia="Calibri" w:cs="Arial"/>
          <w:szCs w:val="22"/>
          <w:lang w:val="fr-BE"/>
        </w:rPr>
        <w:t>Personne de contact chez AR-CO :</w:t>
      </w:r>
      <w:r w:rsidR="00E70B45" w:rsidRPr="00907BCB">
        <w:rPr>
          <w:rFonts w:eastAsia="Calibri" w:cs="Arial"/>
          <w:color w:val="0070C0"/>
          <w:szCs w:val="22"/>
          <w:lang w:val="fr-BE"/>
        </w:rPr>
        <w:tab/>
      </w:r>
      <w:r w:rsidRPr="00907BCB">
        <w:rPr>
          <w:rFonts w:eastAsia="Calibri" w:cs="Arial"/>
          <w:szCs w:val="22"/>
          <w:u w:val="dotted"/>
          <w:lang w:val="fr-BE"/>
        </w:rPr>
        <w:tab/>
      </w:r>
    </w:p>
    <w:p w:rsidR="005076F0" w:rsidRPr="00907BCB" w:rsidRDefault="002618AC" w:rsidP="007300E0">
      <w:pPr>
        <w:tabs>
          <w:tab w:val="left" w:pos="3119"/>
          <w:tab w:val="right" w:pos="10065"/>
        </w:tabs>
        <w:spacing w:before="120" w:line="240" w:lineRule="auto"/>
        <w:jc w:val="both"/>
        <w:rPr>
          <w:rFonts w:eastAsia="Calibri" w:cs="Arial"/>
          <w:szCs w:val="22"/>
          <w:lang w:val="fr-BE"/>
        </w:rPr>
      </w:pPr>
      <w:r w:rsidRPr="00907BCB">
        <w:rPr>
          <w:rFonts w:eastAsia="Calibri" w:cs="Arial"/>
          <w:szCs w:val="22"/>
          <w:lang w:val="fr-BE"/>
        </w:rPr>
        <w:t>Adresse email du client :</w:t>
      </w:r>
      <w:r w:rsidR="00E70B45" w:rsidRPr="00907BCB">
        <w:rPr>
          <w:rFonts w:eastAsia="Calibri" w:cs="Arial"/>
          <w:color w:val="0070C0"/>
          <w:szCs w:val="22"/>
          <w:lang w:val="fr-BE"/>
        </w:rPr>
        <w:tab/>
      </w:r>
      <w:r w:rsidR="005076F0" w:rsidRPr="00907BCB">
        <w:rPr>
          <w:rFonts w:eastAsia="Calibri" w:cs="Arial"/>
          <w:szCs w:val="22"/>
          <w:u w:val="dotted"/>
          <w:lang w:val="fr-BE"/>
        </w:rPr>
        <w:tab/>
      </w:r>
    </w:p>
    <w:p w:rsidR="005076F0" w:rsidRPr="00907BCB" w:rsidRDefault="00024453" w:rsidP="007300E0">
      <w:pPr>
        <w:tabs>
          <w:tab w:val="left" w:pos="284"/>
          <w:tab w:val="left" w:pos="1276"/>
          <w:tab w:val="left" w:pos="3119"/>
        </w:tabs>
        <w:spacing w:before="120" w:line="240" w:lineRule="auto"/>
        <w:ind w:left="3119" w:hanging="3119"/>
        <w:jc w:val="both"/>
        <w:rPr>
          <w:rFonts w:eastAsia="Calibri" w:cs="Arial"/>
          <w:szCs w:val="22"/>
          <w:lang w:val="fr-BE"/>
        </w:rPr>
      </w:pPr>
      <w:r w:rsidRPr="00907BCB">
        <w:rPr>
          <w:rFonts w:ascii="MS Gothic" w:eastAsia="MS Gothic" w:hAnsi="MS Gothic" w:cs="Arial"/>
          <w:szCs w:val="22"/>
          <w:lang w:val="fr-BE"/>
        </w:rPr>
        <w:t>☐</w:t>
      </w:r>
      <w:r w:rsidR="00713900" w:rsidRPr="00907BCB">
        <w:rPr>
          <w:rFonts w:eastAsia="Calibri" w:cs="Arial"/>
          <w:szCs w:val="22"/>
          <w:lang w:val="fr-BE"/>
        </w:rPr>
        <w:tab/>
      </w:r>
      <w:r w:rsidR="006C6EB0" w:rsidRPr="00907BCB">
        <w:rPr>
          <w:rFonts w:eastAsia="Calibri" w:cs="Arial"/>
          <w:szCs w:val="22"/>
          <w:lang w:val="fr-BE"/>
        </w:rPr>
        <w:t xml:space="preserve">OUI </w:t>
      </w:r>
      <w:r w:rsidR="007300E0" w:rsidRPr="00907BCB">
        <w:rPr>
          <w:rFonts w:eastAsia="Calibri" w:cs="Arial"/>
          <w:szCs w:val="22"/>
          <w:lang w:val="fr-BE"/>
        </w:rPr>
        <w:t xml:space="preserve"> </w:t>
      </w:r>
      <w:r w:rsidR="006C6EB0" w:rsidRPr="00907BCB">
        <w:rPr>
          <w:rFonts w:eastAsia="Calibri" w:cs="Arial"/>
          <w:szCs w:val="22"/>
          <w:lang w:val="fr-BE"/>
        </w:rPr>
        <w:t>-</w:t>
      </w:r>
      <w:r w:rsidR="007300E0" w:rsidRPr="00907BCB">
        <w:rPr>
          <w:rFonts w:eastAsia="Calibri" w:cs="Arial"/>
          <w:szCs w:val="22"/>
          <w:lang w:val="fr-BE"/>
        </w:rPr>
        <w:t xml:space="preserve"> </w:t>
      </w:r>
      <w:r w:rsidR="006C6EB0" w:rsidRPr="00907BCB">
        <w:rPr>
          <w:rFonts w:eastAsia="Calibri" w:cs="Arial"/>
          <w:szCs w:val="22"/>
          <w:lang w:val="fr-BE"/>
        </w:rPr>
        <w:t xml:space="preserve"> </w:t>
      </w:r>
      <w:r w:rsidR="006C6EB0" w:rsidRPr="00907BCB">
        <w:rPr>
          <w:rFonts w:ascii="MS Gothic" w:eastAsia="MS Gothic" w:hAnsi="MS Gothic" w:cs="Arial"/>
          <w:szCs w:val="22"/>
          <w:lang w:val="fr-BE"/>
        </w:rPr>
        <w:t>☐</w:t>
      </w:r>
      <w:r w:rsidR="006C6EB0" w:rsidRPr="00907BCB">
        <w:rPr>
          <w:rFonts w:eastAsia="Calibri" w:cs="Arial"/>
          <w:szCs w:val="22"/>
          <w:lang w:val="fr-BE"/>
        </w:rPr>
        <w:tab/>
        <w:t>NON</w:t>
      </w:r>
      <w:r w:rsidR="007300E0" w:rsidRPr="00907BCB">
        <w:rPr>
          <w:rFonts w:eastAsia="Calibri" w:cs="Arial"/>
          <w:szCs w:val="22"/>
          <w:lang w:val="fr-BE"/>
        </w:rPr>
        <w:t> :</w:t>
      </w:r>
      <w:r w:rsidR="007300E0" w:rsidRPr="00907BCB">
        <w:rPr>
          <w:rFonts w:eastAsia="Calibri" w:cs="Arial"/>
          <w:szCs w:val="22"/>
          <w:lang w:val="fr-BE"/>
        </w:rPr>
        <w:tab/>
      </w:r>
      <w:r w:rsidR="006C6EB0" w:rsidRPr="00907BCB">
        <w:rPr>
          <w:rFonts w:eastAsia="Calibri" w:cs="Arial"/>
          <w:szCs w:val="22"/>
          <w:lang w:val="fr-BE"/>
        </w:rPr>
        <w:t>L</w:t>
      </w:r>
      <w:r w:rsidR="0025018F" w:rsidRPr="00907BCB">
        <w:rPr>
          <w:rFonts w:eastAsia="Calibri" w:cs="Arial"/>
          <w:szCs w:val="22"/>
          <w:lang w:val="fr-BE"/>
        </w:rPr>
        <w:t>e client</w:t>
      </w:r>
      <w:r w:rsidR="005076F0" w:rsidRPr="00907BCB">
        <w:rPr>
          <w:rFonts w:eastAsia="Calibri" w:cs="Arial"/>
          <w:szCs w:val="22"/>
          <w:lang w:val="fr-BE"/>
        </w:rPr>
        <w:t xml:space="preserve"> confirme </w:t>
      </w:r>
      <w:r w:rsidR="002D4F46" w:rsidRPr="00907BCB">
        <w:rPr>
          <w:rFonts w:eastAsia="Calibri" w:cs="Arial"/>
          <w:szCs w:val="22"/>
          <w:lang w:val="fr-BE"/>
        </w:rPr>
        <w:t>son</w:t>
      </w:r>
      <w:r w:rsidR="005076F0" w:rsidRPr="00907BCB">
        <w:rPr>
          <w:rFonts w:eastAsia="Calibri" w:cs="Arial"/>
          <w:szCs w:val="22"/>
          <w:lang w:val="fr-BE"/>
        </w:rPr>
        <w:t xml:space="preserve"> choix de recevoir les informations légales, précontractuelles et</w:t>
      </w:r>
      <w:r w:rsidR="006C6EB0" w:rsidRPr="00907BCB">
        <w:rPr>
          <w:rFonts w:eastAsia="Calibri" w:cs="Arial"/>
          <w:szCs w:val="22"/>
          <w:lang w:val="fr-BE"/>
        </w:rPr>
        <w:t xml:space="preserve"> </w:t>
      </w:r>
      <w:r w:rsidR="005076F0" w:rsidRPr="00907BCB">
        <w:rPr>
          <w:rFonts w:eastAsia="Calibri" w:cs="Arial"/>
          <w:szCs w:val="22"/>
          <w:lang w:val="fr-BE"/>
        </w:rPr>
        <w:t>contractuelles, par voie électronique à l’adresse indiquée ci-avant, ou de les consulter sur notre site web.</w:t>
      </w:r>
    </w:p>
    <w:p w:rsidR="005076F0" w:rsidRPr="00907BCB" w:rsidRDefault="005076F0" w:rsidP="00212261">
      <w:pPr>
        <w:spacing w:before="120" w:line="240" w:lineRule="auto"/>
        <w:jc w:val="both"/>
        <w:rPr>
          <w:rFonts w:eastAsia="Calibri" w:cs="Arial"/>
          <w:b/>
          <w:szCs w:val="22"/>
          <w:lang w:val="fr-BE"/>
        </w:rPr>
      </w:pPr>
      <w:r w:rsidRPr="00907BCB">
        <w:rPr>
          <w:rFonts w:eastAsia="Calibri" w:cs="Arial"/>
          <w:b/>
          <w:szCs w:val="22"/>
          <w:lang w:val="fr-BE"/>
        </w:rPr>
        <w:t>Renseignements spécifiques :</w:t>
      </w:r>
    </w:p>
    <w:p w:rsidR="005076F0" w:rsidRPr="00907BCB" w:rsidRDefault="005076F0" w:rsidP="007F3303">
      <w:pPr>
        <w:numPr>
          <w:ilvl w:val="0"/>
          <w:numId w:val="32"/>
        </w:numPr>
        <w:spacing w:before="20" w:line="240" w:lineRule="auto"/>
        <w:ind w:left="284" w:hanging="284"/>
        <w:jc w:val="both"/>
        <w:rPr>
          <w:rFonts w:eastAsia="Calibri" w:cs="Arial"/>
          <w:i/>
          <w:szCs w:val="22"/>
          <w:lang w:val="fr-BE"/>
        </w:rPr>
      </w:pPr>
      <w:r w:rsidRPr="00907BCB">
        <w:rPr>
          <w:rFonts w:eastAsia="Calibri" w:cs="Arial"/>
          <w:i/>
          <w:szCs w:val="22"/>
          <w:lang w:val="fr-BE"/>
        </w:rPr>
        <w:t>La fiche d’information sur la Compagnie, la fiche d’information produit (contenu, prime minimum et méthode de calcul de la prime définitive) et les Conditions Générales sont accessibles sur le site internet d’AR-CO et seront communiqués au prospect-client en annexe de l’email de confirmation.</w:t>
      </w:r>
    </w:p>
    <w:p w:rsidR="005076F0" w:rsidRPr="00907BCB" w:rsidRDefault="005076F0" w:rsidP="007F3303">
      <w:pPr>
        <w:numPr>
          <w:ilvl w:val="0"/>
          <w:numId w:val="32"/>
        </w:numPr>
        <w:spacing w:before="20" w:line="240" w:lineRule="auto"/>
        <w:ind w:left="284" w:hanging="284"/>
        <w:jc w:val="both"/>
        <w:rPr>
          <w:rFonts w:eastAsia="Calibri" w:cs="Arial"/>
          <w:i/>
          <w:szCs w:val="22"/>
          <w:lang w:val="fr-BE"/>
        </w:rPr>
      </w:pPr>
      <w:r w:rsidRPr="00907BCB">
        <w:rPr>
          <w:rFonts w:eastAsia="Calibri" w:cs="Arial"/>
          <w:i/>
          <w:szCs w:val="22"/>
          <w:lang w:val="fr-BE"/>
        </w:rPr>
        <w:t>Les documents contractuels sont transmis en français.</w:t>
      </w:r>
    </w:p>
    <w:p w:rsidR="005076F0" w:rsidRPr="00907BCB" w:rsidRDefault="005076F0" w:rsidP="007F3303">
      <w:pPr>
        <w:numPr>
          <w:ilvl w:val="0"/>
          <w:numId w:val="32"/>
        </w:numPr>
        <w:spacing w:before="20" w:line="240" w:lineRule="auto"/>
        <w:ind w:left="284" w:hanging="284"/>
        <w:jc w:val="both"/>
        <w:rPr>
          <w:rFonts w:eastAsia="Calibri" w:cs="Arial"/>
          <w:i/>
          <w:szCs w:val="22"/>
          <w:lang w:val="fr-BE"/>
        </w:rPr>
      </w:pPr>
      <w:r w:rsidRPr="00907BCB">
        <w:rPr>
          <w:rFonts w:eastAsia="Calibri" w:cs="Arial"/>
          <w:i/>
          <w:szCs w:val="22"/>
          <w:lang w:val="fr-BE"/>
        </w:rPr>
        <w:t>Toutes les informations précontractuelles et contractuelles sont établies selon le droit belge.</w:t>
      </w:r>
    </w:p>
    <w:p w:rsidR="005076F0" w:rsidRPr="00907BCB" w:rsidRDefault="005076F0" w:rsidP="007F3303">
      <w:pPr>
        <w:numPr>
          <w:ilvl w:val="0"/>
          <w:numId w:val="32"/>
        </w:numPr>
        <w:spacing w:before="20" w:line="240" w:lineRule="auto"/>
        <w:ind w:left="284" w:hanging="284"/>
        <w:jc w:val="both"/>
        <w:rPr>
          <w:rFonts w:eastAsia="Calibri" w:cs="Arial"/>
          <w:i/>
          <w:szCs w:val="22"/>
          <w:lang w:val="fr-BE"/>
        </w:rPr>
      </w:pPr>
      <w:r w:rsidRPr="00907BCB">
        <w:rPr>
          <w:rFonts w:eastAsia="Calibri" w:cs="Arial"/>
          <w:i/>
          <w:szCs w:val="22"/>
          <w:lang w:val="fr-BE"/>
        </w:rPr>
        <w:t xml:space="preserve">Les différentes étapes techniques en vue de la conclusion du contrat se feront moyennant </w:t>
      </w:r>
      <w:r w:rsidR="009C6687" w:rsidRPr="00907BCB">
        <w:rPr>
          <w:rFonts w:eastAsia="Calibri" w:cs="Arial"/>
          <w:i/>
          <w:szCs w:val="22"/>
          <w:lang w:val="fr-BE"/>
        </w:rPr>
        <w:t>échanges par courrier électronique</w:t>
      </w:r>
      <w:r w:rsidRPr="00907BCB">
        <w:rPr>
          <w:rFonts w:eastAsia="Calibri" w:cs="Arial"/>
          <w:i/>
          <w:szCs w:val="22"/>
          <w:lang w:val="fr-BE"/>
        </w:rPr>
        <w:t>.</w:t>
      </w:r>
    </w:p>
    <w:p w:rsidR="005076F0" w:rsidRPr="00907BCB" w:rsidRDefault="005076F0" w:rsidP="007F3303">
      <w:pPr>
        <w:numPr>
          <w:ilvl w:val="0"/>
          <w:numId w:val="32"/>
        </w:numPr>
        <w:spacing w:before="20" w:line="240" w:lineRule="auto"/>
        <w:ind w:left="284" w:hanging="284"/>
        <w:jc w:val="both"/>
        <w:rPr>
          <w:rFonts w:eastAsia="Calibri" w:cs="Arial"/>
          <w:i/>
          <w:szCs w:val="22"/>
          <w:lang w:val="fr-BE"/>
        </w:rPr>
      </w:pPr>
      <w:r w:rsidRPr="00907BCB">
        <w:rPr>
          <w:rFonts w:eastAsia="Calibri" w:cs="Arial"/>
          <w:i/>
          <w:szCs w:val="22"/>
          <w:lang w:val="fr-BE"/>
        </w:rPr>
        <w:t>Droit de rétractation : 14 jours à partir de la date d’acceptation par le client.</w:t>
      </w:r>
    </w:p>
    <w:p w:rsidR="005076F0" w:rsidRPr="00907BCB" w:rsidRDefault="005076F0" w:rsidP="007F3303">
      <w:pPr>
        <w:numPr>
          <w:ilvl w:val="0"/>
          <w:numId w:val="32"/>
        </w:numPr>
        <w:spacing w:before="20" w:line="240" w:lineRule="auto"/>
        <w:ind w:left="284" w:hanging="284"/>
        <w:jc w:val="both"/>
        <w:rPr>
          <w:rFonts w:eastAsia="Calibri" w:cs="Arial"/>
          <w:i/>
          <w:szCs w:val="22"/>
          <w:lang w:val="fr-BE"/>
        </w:rPr>
      </w:pPr>
      <w:r w:rsidRPr="00907BCB">
        <w:rPr>
          <w:rFonts w:eastAsia="Calibri" w:cs="Arial"/>
          <w:i/>
          <w:szCs w:val="22"/>
          <w:lang w:val="fr-BE"/>
        </w:rPr>
        <w:t>AR-CO gardera le contrat conclu dans ses archives et le client pourra en recevoir une copie électronique sur simple demande</w:t>
      </w:r>
      <w:r w:rsidRPr="00907BCB">
        <w:rPr>
          <w:rFonts w:eastAsia="Calibri" w:cs="Arial"/>
          <w:i/>
          <w:color w:val="0070C0"/>
          <w:szCs w:val="22"/>
          <w:lang w:val="fr-BE"/>
        </w:rPr>
        <w:t>.</w:t>
      </w:r>
    </w:p>
    <w:p w:rsidR="00066957" w:rsidRPr="00907BCB" w:rsidRDefault="00066957">
      <w:pPr>
        <w:spacing w:line="240" w:lineRule="auto"/>
        <w:rPr>
          <w:rFonts w:eastAsia="Calibri" w:cs="Arial"/>
          <w:b/>
          <w:color w:val="00B050"/>
          <w:sz w:val="24"/>
          <w:szCs w:val="22"/>
          <w:lang w:val="fr-BE"/>
        </w:rPr>
      </w:pPr>
      <w:r w:rsidRPr="00907BCB">
        <w:rPr>
          <w:rFonts w:eastAsia="Calibri" w:cs="Arial"/>
          <w:b/>
          <w:color w:val="00B050"/>
          <w:sz w:val="24"/>
          <w:szCs w:val="22"/>
          <w:lang w:val="fr-BE"/>
        </w:rPr>
        <w:br w:type="page"/>
      </w:r>
    </w:p>
    <w:p w:rsidR="005076F0" w:rsidRPr="00907BCB" w:rsidRDefault="005076F0" w:rsidP="00840E73">
      <w:pPr>
        <w:numPr>
          <w:ilvl w:val="0"/>
          <w:numId w:val="19"/>
        </w:numPr>
        <w:pBdr>
          <w:top w:val="single" w:sz="6" w:space="1" w:color="auto"/>
          <w:left w:val="single" w:sz="6" w:space="4" w:color="auto"/>
          <w:bottom w:val="single" w:sz="6" w:space="1" w:color="auto"/>
          <w:right w:val="single" w:sz="6" w:space="4" w:color="auto"/>
        </w:pBdr>
        <w:tabs>
          <w:tab w:val="left" w:pos="851"/>
        </w:tabs>
        <w:spacing w:before="240" w:line="240" w:lineRule="auto"/>
        <w:ind w:left="0" w:firstLine="0"/>
        <w:jc w:val="both"/>
        <w:rPr>
          <w:rFonts w:eastAsia="Calibri" w:cs="Arial"/>
          <w:b/>
          <w:color w:val="00B050"/>
          <w:sz w:val="24"/>
          <w:szCs w:val="22"/>
          <w:lang w:val="fr-BE"/>
        </w:rPr>
      </w:pPr>
      <w:r w:rsidRPr="00907BCB">
        <w:rPr>
          <w:rFonts w:eastAsia="Calibri" w:cs="Arial"/>
          <w:b/>
          <w:color w:val="00B050"/>
          <w:sz w:val="24"/>
          <w:szCs w:val="22"/>
          <w:lang w:val="fr-BE"/>
        </w:rPr>
        <w:lastRenderedPageBreak/>
        <w:t>Rens</w:t>
      </w:r>
      <w:r w:rsidR="006074BD" w:rsidRPr="00907BCB">
        <w:rPr>
          <w:rFonts w:eastAsia="Calibri" w:cs="Arial"/>
          <w:b/>
          <w:color w:val="00B050"/>
          <w:sz w:val="24"/>
          <w:szCs w:val="22"/>
          <w:lang w:val="fr-BE"/>
        </w:rPr>
        <w:t>eignements relatifs au client</w:t>
      </w:r>
    </w:p>
    <w:p w:rsidR="005076F0" w:rsidRPr="00907BCB" w:rsidRDefault="005076F0" w:rsidP="00CD2AFF">
      <w:pPr>
        <w:tabs>
          <w:tab w:val="right" w:pos="5954"/>
          <w:tab w:val="right" w:pos="9638"/>
        </w:tabs>
        <w:spacing w:before="120" w:line="240" w:lineRule="auto"/>
        <w:jc w:val="both"/>
        <w:rPr>
          <w:rFonts w:cs="Arial"/>
          <w:i/>
          <w:szCs w:val="22"/>
          <w:lang w:val="fr-BE"/>
        </w:rPr>
      </w:pPr>
      <w:r w:rsidRPr="00907BCB">
        <w:rPr>
          <w:rFonts w:cs="Arial"/>
          <w:i/>
          <w:szCs w:val="22"/>
          <w:lang w:val="fr-BE"/>
        </w:rPr>
        <w:t>Ces renseignements sont encodés pendant la conversation téléphonique</w:t>
      </w:r>
      <w:r w:rsidR="009C6687" w:rsidRPr="00907BCB">
        <w:rPr>
          <w:rFonts w:cs="Arial"/>
          <w:i/>
          <w:szCs w:val="22"/>
          <w:lang w:val="fr-BE"/>
        </w:rPr>
        <w:t xml:space="preserve"> ou le rendez-vous avec le client</w:t>
      </w:r>
      <w:r w:rsidR="00F544E2" w:rsidRPr="00907BCB">
        <w:rPr>
          <w:rFonts w:cs="Arial"/>
          <w:i/>
          <w:szCs w:val="22"/>
          <w:lang w:val="fr-BE"/>
        </w:rPr>
        <w:t xml:space="preserve"> – preneur d’assurance</w:t>
      </w:r>
      <w:r w:rsidR="002A0327" w:rsidRPr="00907BCB">
        <w:rPr>
          <w:rFonts w:cs="Arial"/>
          <w:i/>
          <w:szCs w:val="22"/>
          <w:lang w:val="fr-BE"/>
        </w:rPr>
        <w:t>. Ces informations sont vérifiées par c</w:t>
      </w:r>
      <w:r w:rsidR="00F544E2" w:rsidRPr="00907BCB">
        <w:rPr>
          <w:rFonts w:cs="Arial"/>
          <w:i/>
          <w:szCs w:val="22"/>
          <w:lang w:val="fr-BE"/>
        </w:rPr>
        <w:t>elui-ci</w:t>
      </w:r>
      <w:r w:rsidRPr="00907BCB">
        <w:rPr>
          <w:rFonts w:cs="Arial"/>
          <w:i/>
          <w:szCs w:val="22"/>
          <w:lang w:val="fr-BE"/>
        </w:rPr>
        <w:t>.</w:t>
      </w:r>
    </w:p>
    <w:p w:rsidR="007F3303" w:rsidRPr="00907BCB" w:rsidRDefault="007F3303" w:rsidP="007F3303">
      <w:pPr>
        <w:tabs>
          <w:tab w:val="left" w:pos="-1418"/>
          <w:tab w:val="left" w:pos="851"/>
        </w:tabs>
        <w:spacing w:before="240" w:line="240" w:lineRule="auto"/>
        <w:rPr>
          <w:rFonts w:eastAsia="Times New Roman"/>
          <w:b/>
          <w:bCs/>
          <w:sz w:val="22"/>
          <w:szCs w:val="20"/>
          <w:lang w:val="fr-BE" w:eastAsia="fr-FR"/>
        </w:rPr>
      </w:pPr>
      <w:r w:rsidRPr="00907BCB">
        <w:rPr>
          <w:rFonts w:eastAsia="Times New Roman"/>
          <w:b/>
          <w:bCs/>
          <w:sz w:val="22"/>
          <w:szCs w:val="20"/>
          <w:lang w:val="fr-BE" w:eastAsia="fr-FR"/>
        </w:rPr>
        <w:t>II.1.</w:t>
      </w:r>
      <w:r w:rsidRPr="00907BCB">
        <w:rPr>
          <w:rFonts w:eastAsia="Times New Roman"/>
          <w:b/>
          <w:bCs/>
          <w:sz w:val="22"/>
          <w:szCs w:val="20"/>
          <w:lang w:val="fr-BE" w:eastAsia="fr-FR"/>
        </w:rPr>
        <w:tab/>
        <w:t>PRENEUR D’ASSURANCE</w:t>
      </w:r>
      <w:r w:rsidR="006074BD" w:rsidRPr="00907BCB">
        <w:rPr>
          <w:rFonts w:eastAsia="Times New Roman"/>
          <w:b/>
          <w:bCs/>
          <w:sz w:val="22"/>
          <w:szCs w:val="20"/>
          <w:lang w:val="fr-BE" w:eastAsia="fr-FR"/>
        </w:rPr>
        <w:t> :</w:t>
      </w:r>
    </w:p>
    <w:p w:rsidR="00066957" w:rsidRPr="00907BCB" w:rsidRDefault="00066957" w:rsidP="003A7446">
      <w:pPr>
        <w:tabs>
          <w:tab w:val="left" w:pos="567"/>
        </w:tabs>
        <w:spacing w:line="240" w:lineRule="auto"/>
        <w:jc w:val="both"/>
        <w:rPr>
          <w:rFonts w:eastAsia="Times New Roman"/>
          <w:bCs/>
          <w:sz w:val="18"/>
          <w:szCs w:val="18"/>
          <w:lang w:val="fr-BE" w:eastAsia="fr-FR"/>
        </w:rPr>
      </w:pPr>
    </w:p>
    <w:p w:rsidR="00EB74DD" w:rsidRPr="00907BCB" w:rsidRDefault="00713900" w:rsidP="003A7446">
      <w:pPr>
        <w:tabs>
          <w:tab w:val="left" w:pos="567"/>
        </w:tabs>
        <w:spacing w:line="240" w:lineRule="auto"/>
        <w:jc w:val="both"/>
        <w:rPr>
          <w:rFonts w:eastAsia="Times New Roman"/>
          <w:bCs/>
          <w:sz w:val="18"/>
          <w:szCs w:val="18"/>
          <w:lang w:val="fr-BE" w:eastAsia="fr-FR"/>
        </w:rPr>
      </w:pPr>
      <w:r w:rsidRPr="00907BCB">
        <w:rPr>
          <w:rFonts w:ascii="MS Gothic" w:eastAsia="MS Gothic" w:hAnsi="MS Gothic"/>
          <w:bCs/>
          <w:sz w:val="18"/>
          <w:szCs w:val="18"/>
          <w:lang w:val="fr-BE" w:eastAsia="fr-FR"/>
        </w:rPr>
        <w:t>☐</w:t>
      </w:r>
      <w:r w:rsidR="003A7446" w:rsidRPr="00907BCB">
        <w:rPr>
          <w:rFonts w:eastAsia="Times New Roman"/>
          <w:bCs/>
          <w:sz w:val="18"/>
          <w:szCs w:val="18"/>
          <w:lang w:val="fr-BE" w:eastAsia="fr-FR"/>
        </w:rPr>
        <w:tab/>
        <w:t xml:space="preserve">La </w:t>
      </w:r>
      <w:r w:rsidR="00EB74DD" w:rsidRPr="00907BCB">
        <w:rPr>
          <w:rFonts w:eastAsia="Times New Roman"/>
          <w:bCs/>
          <w:sz w:val="18"/>
          <w:szCs w:val="18"/>
          <w:lang w:val="fr-BE" w:eastAsia="fr-FR"/>
        </w:rPr>
        <w:t xml:space="preserve">Personne Physique qui exerce elle-même la profession </w:t>
      </w:r>
      <w:r w:rsidR="006F42AF" w:rsidRPr="00907BCB">
        <w:rPr>
          <w:rFonts w:eastAsia="Times New Roman"/>
          <w:bCs/>
          <w:sz w:val="18"/>
          <w:szCs w:val="18"/>
          <w:lang w:val="fr-BE" w:eastAsia="fr-FR"/>
        </w:rPr>
        <w:t>à assurer</w:t>
      </w:r>
    </w:p>
    <w:p w:rsidR="00EB74DD" w:rsidRPr="00907BCB" w:rsidRDefault="00EB74DD" w:rsidP="00EB74DD">
      <w:pPr>
        <w:tabs>
          <w:tab w:val="left" w:pos="-1418"/>
          <w:tab w:val="left" w:pos="709"/>
        </w:tabs>
        <w:spacing w:line="240" w:lineRule="auto"/>
        <w:jc w:val="both"/>
        <w:rPr>
          <w:rFonts w:eastAsia="Times New Roman"/>
          <w:b/>
          <w:bCs/>
          <w:sz w:val="8"/>
          <w:szCs w:val="18"/>
          <w:lang w:val="fr-BE" w:eastAsia="fr-FR"/>
        </w:rPr>
      </w:pPr>
    </w:p>
    <w:p w:rsidR="00EB74DD" w:rsidRPr="00907BCB" w:rsidRDefault="00713900" w:rsidP="00713900">
      <w:pPr>
        <w:tabs>
          <w:tab w:val="left" w:pos="284"/>
          <w:tab w:val="left" w:pos="567"/>
        </w:tabs>
        <w:spacing w:line="240" w:lineRule="auto"/>
        <w:jc w:val="both"/>
        <w:rPr>
          <w:rFonts w:eastAsia="Times New Roman"/>
          <w:bCs/>
          <w:sz w:val="18"/>
          <w:szCs w:val="18"/>
          <w:lang w:val="fr-BE" w:eastAsia="fr-FR"/>
        </w:rPr>
      </w:pPr>
      <w:r w:rsidRPr="00907BCB">
        <w:rPr>
          <w:rFonts w:ascii="MS Gothic" w:eastAsia="MS Gothic" w:hAnsi="MS Gothic"/>
          <w:bCs/>
          <w:sz w:val="18"/>
          <w:szCs w:val="18"/>
          <w:lang w:val="fr-BE" w:eastAsia="fr-FR"/>
        </w:rPr>
        <w:t>☐</w:t>
      </w:r>
      <w:r w:rsidRPr="00907BCB">
        <w:rPr>
          <w:rFonts w:eastAsia="Times New Roman"/>
          <w:bCs/>
          <w:sz w:val="18"/>
          <w:szCs w:val="18"/>
          <w:lang w:val="fr-BE" w:eastAsia="fr-FR"/>
        </w:rPr>
        <w:tab/>
      </w:r>
      <w:r w:rsidRPr="00907BCB">
        <w:rPr>
          <w:rFonts w:eastAsia="Times New Roman"/>
          <w:bCs/>
          <w:sz w:val="18"/>
          <w:szCs w:val="18"/>
          <w:lang w:val="fr-BE" w:eastAsia="fr-FR"/>
        </w:rPr>
        <w:tab/>
      </w:r>
      <w:r w:rsidR="00EB74DD" w:rsidRPr="00907BCB">
        <w:rPr>
          <w:rFonts w:eastAsia="Times New Roman"/>
          <w:bCs/>
          <w:sz w:val="18"/>
          <w:szCs w:val="18"/>
          <w:lang w:val="fr-BE" w:eastAsia="fr-FR"/>
        </w:rPr>
        <w:t xml:space="preserve">La Personne Morale qui exerce elle-même la profession </w:t>
      </w:r>
      <w:r w:rsidR="006F42AF" w:rsidRPr="00907BCB">
        <w:rPr>
          <w:rFonts w:eastAsia="Times New Roman"/>
          <w:bCs/>
          <w:sz w:val="18"/>
          <w:szCs w:val="18"/>
          <w:lang w:val="fr-BE" w:eastAsia="fr-FR"/>
        </w:rPr>
        <w:t>à assurer (en cas d’ARCHITECTE ou de GEOMETRE)</w:t>
      </w:r>
    </w:p>
    <w:p w:rsidR="00EB74DD" w:rsidRPr="00907BCB" w:rsidRDefault="00EB74DD" w:rsidP="00EB74DD">
      <w:pPr>
        <w:tabs>
          <w:tab w:val="left" w:pos="284"/>
          <w:tab w:val="left" w:pos="567"/>
        </w:tabs>
        <w:spacing w:line="240" w:lineRule="auto"/>
        <w:ind w:left="567"/>
        <w:jc w:val="both"/>
        <w:rPr>
          <w:rFonts w:eastAsia="Times New Roman"/>
          <w:sz w:val="8"/>
          <w:szCs w:val="18"/>
          <w:lang w:val="fr-BE" w:eastAsia="fr-FR"/>
        </w:rPr>
      </w:pPr>
    </w:p>
    <w:p w:rsidR="00EB74DD" w:rsidRPr="00907BCB" w:rsidRDefault="00633057" w:rsidP="00713900">
      <w:pPr>
        <w:tabs>
          <w:tab w:val="left" w:pos="-1418"/>
          <w:tab w:val="left" w:pos="567"/>
        </w:tabs>
        <w:spacing w:line="240" w:lineRule="auto"/>
        <w:ind w:left="567" w:hanging="567"/>
        <w:jc w:val="both"/>
        <w:rPr>
          <w:rFonts w:eastAsia="Times New Roman"/>
          <w:bCs/>
          <w:sz w:val="18"/>
          <w:szCs w:val="18"/>
          <w:lang w:val="fr-BE" w:eastAsia="fr-FR"/>
        </w:rPr>
      </w:pPr>
      <w:r w:rsidRPr="00907BCB">
        <w:rPr>
          <w:rFonts w:ascii="MS Gothic" w:eastAsia="MS Gothic" w:hAnsi="MS Gothic"/>
          <w:bCs/>
          <w:sz w:val="18"/>
          <w:szCs w:val="18"/>
          <w:lang w:val="fr-BE" w:eastAsia="fr-FR"/>
        </w:rPr>
        <w:t>☐</w:t>
      </w:r>
      <w:r w:rsidR="00713900" w:rsidRPr="00907BCB">
        <w:rPr>
          <w:rFonts w:eastAsia="Times New Roman"/>
          <w:bCs/>
          <w:sz w:val="18"/>
          <w:szCs w:val="18"/>
          <w:lang w:val="fr-BE" w:eastAsia="fr-FR"/>
        </w:rPr>
        <w:tab/>
      </w:r>
      <w:r w:rsidR="00EB74DD" w:rsidRPr="00907BCB">
        <w:rPr>
          <w:rFonts w:eastAsia="Times New Roman"/>
          <w:bCs/>
          <w:sz w:val="18"/>
          <w:szCs w:val="18"/>
          <w:lang w:val="fr-BE" w:eastAsia="fr-FR"/>
        </w:rPr>
        <w:t>L’association ou Personne Morale qui n’exerce pas elle-même la profession, mais pour compte de qui la profession est exercée.</w:t>
      </w:r>
    </w:p>
    <w:p w:rsidR="00EB74DD" w:rsidRPr="00907BCB" w:rsidRDefault="00EB74DD" w:rsidP="00EB74DD">
      <w:pPr>
        <w:tabs>
          <w:tab w:val="left" w:pos="-1418"/>
          <w:tab w:val="left" w:pos="709"/>
        </w:tabs>
        <w:spacing w:line="240" w:lineRule="auto"/>
        <w:rPr>
          <w:rFonts w:eastAsia="Times New Roman"/>
          <w:sz w:val="18"/>
          <w:szCs w:val="18"/>
          <w:lang w:val="fr-BE" w:eastAsia="fr-FR"/>
        </w:rPr>
      </w:pPr>
    </w:p>
    <w:p w:rsidR="000E6C2E" w:rsidRPr="00907BCB" w:rsidRDefault="000E6C2E" w:rsidP="000E6C2E">
      <w:pPr>
        <w:tabs>
          <w:tab w:val="left" w:pos="709"/>
          <w:tab w:val="left" w:pos="1701"/>
          <w:tab w:val="left" w:pos="4820"/>
          <w:tab w:val="left" w:pos="4962"/>
          <w:tab w:val="right" w:pos="5400"/>
          <w:tab w:val="left" w:pos="6804"/>
          <w:tab w:val="right" w:pos="10065"/>
        </w:tabs>
        <w:spacing w:line="480" w:lineRule="auto"/>
        <w:jc w:val="both"/>
        <w:rPr>
          <w:rFonts w:eastAsia="Times New Roman"/>
          <w:sz w:val="16"/>
          <w:szCs w:val="16"/>
          <w:lang w:val="fr-BE" w:eastAsia="fr-FR"/>
        </w:rPr>
      </w:pPr>
      <w:r w:rsidRPr="00907BCB">
        <w:rPr>
          <w:rFonts w:eastAsia="Times New Roman"/>
          <w:sz w:val="16"/>
          <w:szCs w:val="16"/>
          <w:lang w:val="fr-BE" w:eastAsia="fr-FR"/>
        </w:rPr>
        <w:t>Nom, (prénom) :</w:t>
      </w:r>
      <w:r w:rsidRPr="00907BCB">
        <w:rPr>
          <w:rFonts w:eastAsia="Times New Roman"/>
          <w:color w:val="0070C0"/>
          <w:sz w:val="16"/>
          <w:szCs w:val="16"/>
          <w:lang w:val="fr-BE" w:eastAsia="fr-FR"/>
        </w:rPr>
        <w:tab/>
      </w:r>
      <w:r w:rsidRPr="00907BCB">
        <w:rPr>
          <w:rFonts w:cs="ConduitITC-Medium"/>
          <w:color w:val="000000"/>
          <w:szCs w:val="20"/>
          <w:u w:val="dotted"/>
          <w:lang w:val="fr-BE"/>
        </w:rPr>
        <w:tab/>
      </w:r>
      <w:r w:rsidRPr="00907BCB">
        <w:rPr>
          <w:rFonts w:eastAsia="Times New Roman"/>
          <w:sz w:val="16"/>
          <w:szCs w:val="16"/>
          <w:lang w:val="fr-BE" w:eastAsia="fr-FR"/>
        </w:rPr>
        <w:tab/>
      </w:r>
      <w:r w:rsidR="00066957" w:rsidRPr="00907BCB">
        <w:rPr>
          <w:rFonts w:eastAsia="Times New Roman"/>
          <w:sz w:val="16"/>
          <w:szCs w:val="16"/>
          <w:lang w:val="fr-BE" w:eastAsia="fr-FR"/>
        </w:rPr>
        <w:t>N° d’entreprise :</w:t>
      </w:r>
      <w:r w:rsidR="00066957" w:rsidRPr="00907BCB">
        <w:rPr>
          <w:rFonts w:eastAsia="Times New Roman"/>
          <w:color w:val="0070C0"/>
          <w:sz w:val="16"/>
          <w:szCs w:val="16"/>
          <w:lang w:val="fr-BE" w:eastAsia="fr-FR"/>
        </w:rPr>
        <w:tab/>
      </w:r>
      <w:r w:rsidR="00066957" w:rsidRPr="00907BCB">
        <w:rPr>
          <w:rFonts w:cs="ConduitITC-Medium"/>
          <w:color w:val="000000"/>
          <w:szCs w:val="20"/>
          <w:u w:val="dotted"/>
          <w:lang w:val="fr-BE"/>
        </w:rPr>
        <w:tab/>
      </w:r>
    </w:p>
    <w:p w:rsidR="000E6C2E" w:rsidRPr="00907BCB" w:rsidRDefault="000E6C2E" w:rsidP="000E6C2E">
      <w:pPr>
        <w:tabs>
          <w:tab w:val="left" w:pos="709"/>
          <w:tab w:val="left" w:pos="1701"/>
          <w:tab w:val="left" w:pos="2340"/>
          <w:tab w:val="right" w:pos="4820"/>
          <w:tab w:val="left" w:pos="4962"/>
          <w:tab w:val="right" w:pos="5400"/>
          <w:tab w:val="left" w:pos="6804"/>
          <w:tab w:val="right" w:pos="10065"/>
        </w:tabs>
        <w:spacing w:line="480" w:lineRule="auto"/>
        <w:jc w:val="both"/>
        <w:rPr>
          <w:rFonts w:eastAsia="Times New Roman"/>
          <w:sz w:val="16"/>
          <w:szCs w:val="16"/>
          <w:lang w:val="fr-BE" w:eastAsia="fr-FR"/>
        </w:rPr>
      </w:pPr>
      <w:r w:rsidRPr="00907BCB">
        <w:rPr>
          <w:rFonts w:eastAsia="Times New Roman"/>
          <w:sz w:val="16"/>
          <w:szCs w:val="16"/>
          <w:lang w:val="fr-BE" w:eastAsia="fr-FR"/>
        </w:rPr>
        <w:t>Si société :</w:t>
      </w:r>
      <w:r w:rsidRPr="00907BCB">
        <w:rPr>
          <w:rFonts w:eastAsia="Times New Roman"/>
          <w:color w:val="0070C0"/>
          <w:sz w:val="16"/>
          <w:szCs w:val="16"/>
          <w:lang w:val="fr-BE" w:eastAsia="fr-FR"/>
        </w:rPr>
        <w:tab/>
      </w:r>
      <w:r w:rsidRPr="00907BCB">
        <w:rPr>
          <w:rFonts w:eastAsia="Times New Roman"/>
          <w:sz w:val="16"/>
          <w:szCs w:val="16"/>
          <w:lang w:val="fr-BE" w:eastAsia="fr-FR"/>
        </w:rPr>
        <w:t>SPRL, SA, SC</w:t>
      </w:r>
      <w:r w:rsidR="00066957" w:rsidRPr="00907BCB">
        <w:rPr>
          <w:rFonts w:eastAsia="Times New Roman"/>
          <w:sz w:val="16"/>
          <w:szCs w:val="16"/>
          <w:lang w:val="fr-BE" w:eastAsia="fr-FR"/>
        </w:rPr>
        <w:t>RL</w:t>
      </w:r>
      <w:r w:rsidRPr="00907BCB">
        <w:rPr>
          <w:rFonts w:eastAsia="Times New Roman"/>
          <w:sz w:val="16"/>
          <w:szCs w:val="16"/>
          <w:lang w:val="fr-BE" w:eastAsia="fr-FR"/>
        </w:rPr>
        <w:t xml:space="preserve">, </w:t>
      </w:r>
      <w:r w:rsidRPr="00907BCB">
        <w:rPr>
          <w:rFonts w:cs="ConduitITC-Medium"/>
          <w:color w:val="000000"/>
          <w:szCs w:val="20"/>
          <w:u w:val="dotted"/>
          <w:lang w:val="fr-BE"/>
        </w:rPr>
        <w:tab/>
      </w:r>
      <w:r w:rsidRPr="00907BCB">
        <w:rPr>
          <w:rFonts w:eastAsia="Times New Roman"/>
          <w:sz w:val="16"/>
          <w:szCs w:val="16"/>
          <w:vertAlign w:val="superscript"/>
          <w:lang w:val="fr-BE" w:eastAsia="fr-FR"/>
        </w:rPr>
        <w:t xml:space="preserve"> (*)</w:t>
      </w:r>
      <w:r w:rsidRPr="00907BCB">
        <w:rPr>
          <w:rFonts w:eastAsia="Times New Roman"/>
          <w:sz w:val="16"/>
          <w:szCs w:val="16"/>
          <w:vertAlign w:val="superscript"/>
          <w:lang w:val="fr-BE" w:eastAsia="fr-FR"/>
        </w:rPr>
        <w:tab/>
      </w:r>
      <w:r w:rsidRPr="00907BCB">
        <w:rPr>
          <w:rFonts w:eastAsia="Times New Roman"/>
          <w:sz w:val="16"/>
          <w:szCs w:val="16"/>
          <w:vertAlign w:val="superscript"/>
          <w:lang w:val="fr-BE" w:eastAsia="fr-FR"/>
        </w:rPr>
        <w:tab/>
      </w:r>
      <w:r w:rsidRPr="00907BCB">
        <w:rPr>
          <w:rFonts w:eastAsia="Times New Roman"/>
          <w:sz w:val="16"/>
          <w:szCs w:val="16"/>
          <w:lang w:val="fr-BE" w:eastAsia="fr-FR"/>
        </w:rPr>
        <w:t>Représentée par :</w:t>
      </w:r>
      <w:r w:rsidRPr="00907BCB">
        <w:rPr>
          <w:rFonts w:eastAsia="Times New Roman"/>
          <w:color w:val="0070C0"/>
          <w:sz w:val="16"/>
          <w:szCs w:val="16"/>
          <w:lang w:val="fr-BE" w:eastAsia="fr-FR"/>
        </w:rPr>
        <w:tab/>
      </w:r>
      <w:r w:rsidRPr="00907BCB">
        <w:rPr>
          <w:rFonts w:cs="ConduitITC-Medium"/>
          <w:color w:val="000000"/>
          <w:szCs w:val="20"/>
          <w:u w:val="dotted"/>
          <w:lang w:val="fr-BE"/>
        </w:rPr>
        <w:tab/>
      </w:r>
    </w:p>
    <w:p w:rsidR="000E6C2E" w:rsidRPr="00907BCB" w:rsidRDefault="000E6C2E" w:rsidP="000E6C2E">
      <w:pPr>
        <w:tabs>
          <w:tab w:val="left" w:pos="709"/>
          <w:tab w:val="left" w:pos="1701"/>
          <w:tab w:val="left" w:pos="4820"/>
          <w:tab w:val="left" w:pos="4962"/>
          <w:tab w:val="right" w:pos="5400"/>
          <w:tab w:val="left" w:pos="6804"/>
          <w:tab w:val="right" w:pos="10065"/>
        </w:tabs>
        <w:spacing w:line="480" w:lineRule="auto"/>
        <w:jc w:val="both"/>
        <w:rPr>
          <w:rFonts w:eastAsia="Times New Roman"/>
          <w:sz w:val="16"/>
          <w:szCs w:val="16"/>
          <w:u w:val="single"/>
          <w:lang w:val="fr-BE" w:eastAsia="fr-FR"/>
        </w:rPr>
      </w:pPr>
      <w:r w:rsidRPr="00907BCB">
        <w:rPr>
          <w:rFonts w:eastAsia="Times New Roman"/>
          <w:sz w:val="16"/>
          <w:szCs w:val="16"/>
          <w:lang w:val="fr-BE" w:eastAsia="fr-FR"/>
        </w:rPr>
        <w:t>Rue, n° :</w:t>
      </w:r>
      <w:r w:rsidRPr="00907BCB">
        <w:rPr>
          <w:rFonts w:eastAsia="Times New Roman"/>
          <w:sz w:val="16"/>
          <w:szCs w:val="16"/>
          <w:lang w:val="fr-BE" w:eastAsia="fr-FR"/>
        </w:rPr>
        <w:tab/>
      </w:r>
      <w:r w:rsidRPr="00907BCB">
        <w:rPr>
          <w:rFonts w:eastAsia="Times New Roman"/>
          <w:color w:val="0070C0"/>
          <w:sz w:val="16"/>
          <w:szCs w:val="16"/>
          <w:lang w:val="fr-BE" w:eastAsia="fr-FR"/>
        </w:rPr>
        <w:tab/>
      </w:r>
      <w:r w:rsidRPr="00907BCB">
        <w:rPr>
          <w:rFonts w:cs="ConduitITC-Medium"/>
          <w:color w:val="000000"/>
          <w:szCs w:val="20"/>
          <w:u w:val="dotted"/>
          <w:lang w:val="fr-BE"/>
        </w:rPr>
        <w:tab/>
      </w:r>
      <w:r w:rsidRPr="00907BCB">
        <w:rPr>
          <w:rFonts w:eastAsia="Times New Roman"/>
          <w:sz w:val="16"/>
          <w:szCs w:val="16"/>
          <w:lang w:val="fr-BE" w:eastAsia="fr-FR"/>
        </w:rPr>
        <w:tab/>
        <w:t>Code postal, commune :</w:t>
      </w:r>
      <w:r w:rsidRPr="00907BCB">
        <w:rPr>
          <w:rFonts w:eastAsia="Times New Roman"/>
          <w:color w:val="0070C0"/>
          <w:sz w:val="16"/>
          <w:szCs w:val="16"/>
          <w:lang w:val="fr-BE" w:eastAsia="fr-FR"/>
        </w:rPr>
        <w:tab/>
      </w:r>
      <w:r w:rsidRPr="00907BCB">
        <w:rPr>
          <w:rFonts w:cs="ConduitITC-Medium"/>
          <w:color w:val="000000"/>
          <w:szCs w:val="20"/>
          <w:u w:val="dotted"/>
          <w:lang w:val="fr-BE"/>
        </w:rPr>
        <w:tab/>
      </w:r>
    </w:p>
    <w:p w:rsidR="000E6C2E" w:rsidRPr="00907BCB" w:rsidRDefault="00066957" w:rsidP="000E6C2E">
      <w:pPr>
        <w:tabs>
          <w:tab w:val="left" w:pos="709"/>
          <w:tab w:val="left" w:pos="1701"/>
          <w:tab w:val="left" w:pos="4820"/>
          <w:tab w:val="left" w:pos="4962"/>
          <w:tab w:val="right" w:pos="5400"/>
          <w:tab w:val="left" w:pos="6804"/>
          <w:tab w:val="right" w:pos="10065"/>
        </w:tabs>
        <w:spacing w:line="480" w:lineRule="auto"/>
        <w:jc w:val="both"/>
        <w:rPr>
          <w:rFonts w:eastAsia="Times New Roman"/>
          <w:sz w:val="16"/>
          <w:szCs w:val="16"/>
          <w:lang w:val="fr-BE" w:eastAsia="fr-FR"/>
        </w:rPr>
      </w:pPr>
      <w:r w:rsidRPr="00907BCB">
        <w:rPr>
          <w:rFonts w:eastAsia="Times New Roman"/>
          <w:sz w:val="16"/>
          <w:szCs w:val="16"/>
          <w:lang w:val="fr-BE" w:eastAsia="fr-FR"/>
        </w:rPr>
        <w:t>GSM :</w:t>
      </w:r>
      <w:r w:rsidRPr="00907BCB">
        <w:rPr>
          <w:rFonts w:eastAsia="Times New Roman"/>
          <w:sz w:val="16"/>
          <w:szCs w:val="16"/>
          <w:lang w:val="fr-BE" w:eastAsia="fr-FR"/>
        </w:rPr>
        <w:tab/>
      </w:r>
      <w:r w:rsidRPr="00907BCB">
        <w:rPr>
          <w:rFonts w:eastAsia="Times New Roman"/>
          <w:sz w:val="16"/>
          <w:szCs w:val="16"/>
          <w:lang w:val="fr-BE" w:eastAsia="fr-FR"/>
        </w:rPr>
        <w:tab/>
      </w:r>
      <w:r w:rsidRPr="00907BCB">
        <w:rPr>
          <w:rFonts w:cs="ConduitITC-Medium"/>
          <w:color w:val="000000"/>
          <w:szCs w:val="20"/>
          <w:u w:val="dotted"/>
          <w:lang w:val="fr-BE"/>
        </w:rPr>
        <w:tab/>
      </w:r>
      <w:r w:rsidR="000E6C2E" w:rsidRPr="00907BCB">
        <w:rPr>
          <w:rFonts w:eastAsia="Times New Roman"/>
          <w:sz w:val="16"/>
          <w:szCs w:val="16"/>
          <w:lang w:val="fr-BE" w:eastAsia="fr-FR"/>
        </w:rPr>
        <w:tab/>
        <w:t>Téléphone :</w:t>
      </w:r>
      <w:r w:rsidR="000E6C2E" w:rsidRPr="00907BCB">
        <w:rPr>
          <w:rFonts w:eastAsia="Times New Roman"/>
          <w:color w:val="0070C0"/>
          <w:sz w:val="16"/>
          <w:szCs w:val="16"/>
          <w:lang w:val="fr-BE" w:eastAsia="fr-FR"/>
        </w:rPr>
        <w:tab/>
      </w:r>
      <w:r w:rsidR="000E6C2E" w:rsidRPr="00907BCB">
        <w:rPr>
          <w:rFonts w:cs="ConduitITC-Medium"/>
          <w:color w:val="000000"/>
          <w:szCs w:val="20"/>
          <w:u w:val="dotted"/>
          <w:lang w:val="fr-BE"/>
        </w:rPr>
        <w:tab/>
      </w:r>
    </w:p>
    <w:p w:rsidR="006074BD" w:rsidRPr="00907BCB" w:rsidRDefault="00A20C51" w:rsidP="006F42AF">
      <w:pPr>
        <w:pStyle w:val="ListParagraph"/>
        <w:tabs>
          <w:tab w:val="left" w:pos="851"/>
          <w:tab w:val="right" w:pos="9915"/>
        </w:tabs>
        <w:spacing w:before="120"/>
        <w:ind w:left="851" w:hanging="851"/>
        <w:rPr>
          <w:rFonts w:ascii="Georgia" w:hAnsi="Georgia" w:cs="ConduitITC-Medium"/>
          <w:b/>
          <w:color w:val="000000"/>
          <w:szCs w:val="20"/>
        </w:rPr>
      </w:pPr>
      <w:r w:rsidRPr="00907BCB">
        <w:rPr>
          <w:rFonts w:ascii="Georgia" w:hAnsi="Georgia" w:cs="ConduitITC-Medium"/>
          <w:b/>
          <w:color w:val="000000"/>
          <w:szCs w:val="20"/>
        </w:rPr>
        <w:t>II.2.</w:t>
      </w:r>
      <w:r w:rsidRPr="00907BCB">
        <w:rPr>
          <w:rFonts w:ascii="Georgia" w:hAnsi="Georgia" w:cs="ConduitITC-Medium"/>
          <w:b/>
          <w:color w:val="000000"/>
          <w:szCs w:val="20"/>
        </w:rPr>
        <w:tab/>
      </w:r>
      <w:r w:rsidR="006074BD" w:rsidRPr="00907BCB">
        <w:rPr>
          <w:rFonts w:ascii="Georgia" w:hAnsi="Georgia" w:cs="ConduitITC-Medium"/>
          <w:b/>
          <w:color w:val="000000"/>
          <w:szCs w:val="20"/>
        </w:rPr>
        <w:t>ASSURÉ(S)</w:t>
      </w:r>
      <w:r w:rsidR="00E32BD5" w:rsidRPr="00907BCB">
        <w:rPr>
          <w:rFonts w:ascii="Georgia" w:hAnsi="Georgia" w:cs="ConduitITC-Medium"/>
          <w:b/>
          <w:color w:val="000000"/>
          <w:szCs w:val="20"/>
        </w:rPr>
        <w:t> :</w:t>
      </w:r>
    </w:p>
    <w:p w:rsidR="00F806E4" w:rsidRPr="00907BCB" w:rsidRDefault="006074BD" w:rsidP="00920949">
      <w:pPr>
        <w:tabs>
          <w:tab w:val="left" w:pos="851"/>
          <w:tab w:val="right" w:pos="9915"/>
        </w:tabs>
        <w:autoSpaceDE w:val="0"/>
        <w:autoSpaceDN w:val="0"/>
        <w:adjustRightInd w:val="0"/>
        <w:spacing w:before="120" w:after="120"/>
        <w:jc w:val="both"/>
        <w:rPr>
          <w:rFonts w:cs="ConduitITC-Medium"/>
          <w:color w:val="000000"/>
          <w:szCs w:val="20"/>
          <w:lang w:val="fr-BE"/>
        </w:rPr>
      </w:pPr>
      <w:r w:rsidRPr="00907BCB">
        <w:rPr>
          <w:rFonts w:cs="ConduitITC-Medium"/>
          <w:i/>
          <w:color w:val="000000"/>
          <w:szCs w:val="20"/>
          <w:lang w:val="fr-BE"/>
        </w:rPr>
        <w:t>S’il s’agit</w:t>
      </w:r>
      <w:r w:rsidRPr="00907BCB">
        <w:rPr>
          <w:rFonts w:cs="ConduitITC-Medium"/>
          <w:color w:val="000000"/>
          <w:szCs w:val="20"/>
          <w:lang w:val="fr-BE"/>
        </w:rPr>
        <w:t xml:space="preserve"> </w:t>
      </w:r>
      <w:r w:rsidRPr="00907BCB">
        <w:rPr>
          <w:rFonts w:cs="ConduitITC-Medium"/>
          <w:i/>
          <w:color w:val="000000"/>
          <w:szCs w:val="20"/>
          <w:lang w:val="fr-BE"/>
        </w:rPr>
        <w:t xml:space="preserve">de </w:t>
      </w:r>
      <w:r w:rsidR="00F806E4" w:rsidRPr="00907BCB">
        <w:rPr>
          <w:rFonts w:cs="ConduitITC-Medium"/>
          <w:i/>
          <w:color w:val="000000"/>
          <w:szCs w:val="20"/>
          <w:lang w:val="fr-BE"/>
        </w:rPr>
        <w:t xml:space="preserve">la même personne que le preneur : indiquer </w:t>
      </w:r>
      <w:r w:rsidR="00942052" w:rsidRPr="00907BCB">
        <w:rPr>
          <w:rFonts w:cs="ConduitITC-Medium"/>
          <w:color w:val="000000"/>
          <w:szCs w:val="20"/>
          <w:lang w:val="fr-BE"/>
        </w:rPr>
        <w:t>IDEM</w:t>
      </w:r>
    </w:p>
    <w:p w:rsidR="003A18A3" w:rsidRPr="00907BCB" w:rsidRDefault="003A18A3" w:rsidP="003A18A3">
      <w:pPr>
        <w:tabs>
          <w:tab w:val="left" w:pos="-1418"/>
          <w:tab w:val="left" w:pos="567"/>
          <w:tab w:val="left" w:pos="5670"/>
        </w:tabs>
        <w:spacing w:after="120" w:line="240" w:lineRule="auto"/>
        <w:ind w:left="567" w:hanging="567"/>
        <w:jc w:val="both"/>
        <w:rPr>
          <w:rFonts w:eastAsia="Times New Roman"/>
          <w:sz w:val="18"/>
          <w:szCs w:val="18"/>
          <w:lang w:val="fr-BE" w:eastAsia="fr-FR"/>
        </w:rPr>
      </w:pPr>
      <w:r w:rsidRPr="00907BCB">
        <w:rPr>
          <w:rFonts w:eastAsia="Times New Roman"/>
          <w:sz w:val="18"/>
          <w:szCs w:val="18"/>
          <w:lang w:val="fr-BE" w:eastAsia="fr-FR"/>
        </w:rPr>
        <w:t xml:space="preserve">II.2.1 </w:t>
      </w:r>
      <w:r w:rsidRPr="00907BCB">
        <w:rPr>
          <w:rFonts w:eastAsia="Times New Roman"/>
          <w:sz w:val="18"/>
          <w:szCs w:val="18"/>
          <w:lang w:val="fr-BE" w:eastAsia="fr-FR"/>
        </w:rPr>
        <w:tab/>
        <w:t>Les personnes Physiques ou Morales suivantes, pour autant qu’elles exercent la profession pour compte du preneur, avec le pouvoir d’engager la société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2412"/>
        <w:gridCol w:w="1701"/>
        <w:gridCol w:w="1134"/>
        <w:gridCol w:w="851"/>
        <w:gridCol w:w="1984"/>
        <w:gridCol w:w="1555"/>
      </w:tblGrid>
      <w:tr w:rsidR="00E34E23" w:rsidRPr="00907BCB" w:rsidTr="00E47487">
        <w:tc>
          <w:tcPr>
            <w:tcW w:w="423"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0000"/>
                <w:sz w:val="16"/>
                <w:szCs w:val="20"/>
                <w:lang w:val="fr-BE"/>
              </w:rPr>
            </w:pPr>
            <w:r w:rsidRPr="00E47487">
              <w:rPr>
                <w:rFonts w:cs="ConduitITC-Light"/>
                <w:color w:val="000000"/>
                <w:sz w:val="16"/>
                <w:szCs w:val="20"/>
                <w:lang w:val="fr-BE"/>
              </w:rPr>
              <w:t>N°</w:t>
            </w:r>
          </w:p>
        </w:tc>
        <w:tc>
          <w:tcPr>
            <w:tcW w:w="2412"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0000"/>
                <w:sz w:val="16"/>
                <w:szCs w:val="20"/>
                <w:lang w:val="fr-BE"/>
              </w:rPr>
            </w:pPr>
            <w:r w:rsidRPr="00E47487">
              <w:rPr>
                <w:rFonts w:cs="ConduitITC-Light"/>
                <w:color w:val="000000"/>
                <w:sz w:val="16"/>
                <w:szCs w:val="20"/>
                <w:lang w:val="fr-BE"/>
              </w:rPr>
              <w:t>Nom</w:t>
            </w:r>
          </w:p>
        </w:tc>
        <w:tc>
          <w:tcPr>
            <w:tcW w:w="1701"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0000"/>
                <w:sz w:val="16"/>
                <w:szCs w:val="20"/>
                <w:lang w:val="fr-BE"/>
              </w:rPr>
            </w:pPr>
            <w:r w:rsidRPr="00E47487">
              <w:rPr>
                <w:rFonts w:cs="ConduitITC-Light"/>
                <w:color w:val="000000"/>
                <w:sz w:val="16"/>
                <w:szCs w:val="20"/>
                <w:lang w:val="fr-BE"/>
              </w:rPr>
              <w:t>Prénom</w:t>
            </w:r>
          </w:p>
        </w:tc>
        <w:tc>
          <w:tcPr>
            <w:tcW w:w="1134"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0000"/>
                <w:sz w:val="16"/>
                <w:szCs w:val="20"/>
                <w:lang w:val="fr-BE"/>
              </w:rPr>
            </w:pPr>
            <w:r w:rsidRPr="00E47487">
              <w:rPr>
                <w:rFonts w:cs="ConduitITC-Light"/>
                <w:color w:val="000000"/>
                <w:sz w:val="16"/>
                <w:szCs w:val="20"/>
                <w:lang w:val="fr-BE"/>
              </w:rPr>
              <w:t xml:space="preserve">Profession </w:t>
            </w:r>
            <w:r w:rsidRPr="00E47487">
              <w:rPr>
                <w:rFonts w:cs="ConduitITC-Light"/>
                <w:color w:val="000000"/>
                <w:sz w:val="16"/>
                <w:szCs w:val="20"/>
                <w:vertAlign w:val="superscript"/>
                <w:lang w:val="fr-BE"/>
              </w:rPr>
              <w:t>(*)</w:t>
            </w:r>
          </w:p>
        </w:tc>
        <w:tc>
          <w:tcPr>
            <w:tcW w:w="851"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0000"/>
                <w:sz w:val="16"/>
                <w:szCs w:val="20"/>
                <w:lang w:val="fr-BE"/>
              </w:rPr>
            </w:pPr>
            <w:r w:rsidRPr="00E47487">
              <w:rPr>
                <w:rFonts w:cs="ConduitITC-Light"/>
                <w:color w:val="000000"/>
                <w:sz w:val="16"/>
                <w:szCs w:val="20"/>
                <w:lang w:val="fr-BE"/>
              </w:rPr>
              <w:t xml:space="preserve">Statut </w:t>
            </w:r>
            <w:r w:rsidRPr="00E47487">
              <w:rPr>
                <w:rFonts w:cs="ConduitITC-Light"/>
                <w:color w:val="000000"/>
                <w:sz w:val="16"/>
                <w:szCs w:val="20"/>
                <w:vertAlign w:val="superscript"/>
                <w:lang w:val="fr-BE"/>
              </w:rPr>
              <w:t>(**)</w:t>
            </w:r>
          </w:p>
        </w:tc>
        <w:tc>
          <w:tcPr>
            <w:tcW w:w="1984"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0000"/>
                <w:sz w:val="16"/>
                <w:szCs w:val="20"/>
                <w:lang w:val="fr-BE"/>
              </w:rPr>
            </w:pPr>
            <w:r w:rsidRPr="00E47487">
              <w:rPr>
                <w:rFonts w:cs="ConduitITC-Light"/>
                <w:color w:val="000000"/>
                <w:sz w:val="16"/>
                <w:szCs w:val="20"/>
                <w:lang w:val="fr-BE"/>
              </w:rPr>
              <w:t xml:space="preserve">N° </w:t>
            </w:r>
            <w:r w:rsidR="00A63FA1" w:rsidRPr="00E47487">
              <w:rPr>
                <w:rFonts w:cs="ConduitITC-Light"/>
                <w:color w:val="000000"/>
                <w:sz w:val="16"/>
                <w:szCs w:val="20"/>
                <w:lang w:val="fr-BE"/>
              </w:rPr>
              <w:t>BCE</w:t>
            </w:r>
          </w:p>
        </w:tc>
        <w:tc>
          <w:tcPr>
            <w:tcW w:w="1555"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0000"/>
                <w:sz w:val="16"/>
                <w:szCs w:val="20"/>
                <w:lang w:val="fr-BE"/>
              </w:rPr>
            </w:pPr>
            <w:r w:rsidRPr="00E47487">
              <w:rPr>
                <w:rFonts w:cs="ConduitITC-Light"/>
                <w:color w:val="000000"/>
                <w:sz w:val="16"/>
                <w:szCs w:val="20"/>
                <w:lang w:val="fr-BE"/>
              </w:rPr>
              <w:t>Assureur actuel</w:t>
            </w:r>
          </w:p>
        </w:tc>
      </w:tr>
      <w:tr w:rsidR="00E34E23" w:rsidRPr="00907BCB" w:rsidTr="00E47487">
        <w:tc>
          <w:tcPr>
            <w:tcW w:w="423"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r w:rsidRPr="00E47487">
              <w:rPr>
                <w:rFonts w:cs="ConduitITC-Light"/>
                <w:color w:val="0070C0"/>
                <w:sz w:val="18"/>
                <w:szCs w:val="20"/>
                <w:lang w:val="fr-BE"/>
              </w:rPr>
              <w:t>1</w:t>
            </w:r>
          </w:p>
        </w:tc>
        <w:tc>
          <w:tcPr>
            <w:tcW w:w="2412"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701"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134"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851"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984"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555"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r>
      <w:tr w:rsidR="00E34E23" w:rsidRPr="00907BCB" w:rsidTr="00E47487">
        <w:tc>
          <w:tcPr>
            <w:tcW w:w="423"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2412"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701"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134"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851"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984"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555"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r>
      <w:tr w:rsidR="00E34E23" w:rsidRPr="00907BCB" w:rsidTr="00E47487">
        <w:tc>
          <w:tcPr>
            <w:tcW w:w="423"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2412"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701"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134"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851"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984"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555"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r>
      <w:tr w:rsidR="00E34E23" w:rsidRPr="00907BCB" w:rsidTr="00E47487">
        <w:tc>
          <w:tcPr>
            <w:tcW w:w="423"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2412"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701"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134"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851"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984"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555" w:type="dxa"/>
            <w:shd w:val="clear" w:color="auto" w:fill="auto"/>
          </w:tcPr>
          <w:p w:rsidR="003A18A3" w:rsidRPr="00E47487" w:rsidRDefault="003A18A3" w:rsidP="00E47487">
            <w:pPr>
              <w:tabs>
                <w:tab w:val="right" w:pos="9915"/>
              </w:tabs>
              <w:autoSpaceDE w:val="0"/>
              <w:autoSpaceDN w:val="0"/>
              <w:adjustRightInd w:val="0"/>
              <w:spacing w:before="120" w:line="240" w:lineRule="auto"/>
              <w:ind w:left="-15"/>
              <w:jc w:val="both"/>
              <w:rPr>
                <w:rFonts w:cs="ConduitITC-Light"/>
                <w:color w:val="0070C0"/>
                <w:sz w:val="18"/>
                <w:szCs w:val="20"/>
                <w:lang w:val="fr-BE"/>
              </w:rPr>
            </w:pPr>
          </w:p>
        </w:tc>
      </w:tr>
    </w:tbl>
    <w:p w:rsidR="006074BD" w:rsidRPr="00907BCB" w:rsidRDefault="006074BD" w:rsidP="00920949">
      <w:pPr>
        <w:tabs>
          <w:tab w:val="right" w:pos="9915"/>
        </w:tabs>
        <w:autoSpaceDE w:val="0"/>
        <w:autoSpaceDN w:val="0"/>
        <w:adjustRightInd w:val="0"/>
        <w:spacing w:before="120" w:line="240" w:lineRule="auto"/>
        <w:ind w:left="284" w:hanging="284"/>
        <w:jc w:val="both"/>
        <w:rPr>
          <w:rFonts w:cs="ConduitITC-Light"/>
          <w:i/>
          <w:color w:val="000000"/>
          <w:sz w:val="18"/>
          <w:szCs w:val="20"/>
          <w:lang w:val="fr-BE"/>
        </w:rPr>
      </w:pPr>
      <w:r w:rsidRPr="00907BCB">
        <w:rPr>
          <w:rFonts w:cs="ConduitITC-Light"/>
          <w:color w:val="000000"/>
          <w:szCs w:val="20"/>
          <w:vertAlign w:val="superscript"/>
          <w:lang w:val="fr-BE"/>
        </w:rPr>
        <w:t>(*)</w:t>
      </w:r>
      <w:r w:rsidRPr="00907BCB">
        <w:rPr>
          <w:rFonts w:cs="ConduitITC-Light"/>
          <w:color w:val="000000"/>
          <w:szCs w:val="20"/>
          <w:lang w:val="fr-BE"/>
        </w:rPr>
        <w:tab/>
      </w:r>
      <w:r w:rsidRPr="00907BCB">
        <w:rPr>
          <w:rFonts w:cs="ConduitITC-Light"/>
          <w:i/>
          <w:color w:val="000000"/>
          <w:sz w:val="18"/>
          <w:szCs w:val="20"/>
          <w:lang w:val="fr-BE"/>
        </w:rPr>
        <w:t xml:space="preserve">Complétez la colonne « </w:t>
      </w:r>
      <w:r w:rsidRPr="00907BCB">
        <w:rPr>
          <w:rFonts w:cs="ConduitITC-Light"/>
          <w:color w:val="000000"/>
          <w:sz w:val="18"/>
          <w:szCs w:val="20"/>
          <w:lang w:val="fr-BE"/>
        </w:rPr>
        <w:t>Profession</w:t>
      </w:r>
      <w:r w:rsidRPr="00907BCB">
        <w:rPr>
          <w:rFonts w:cs="ConduitITC-Light"/>
          <w:i/>
          <w:color w:val="000000"/>
          <w:sz w:val="18"/>
          <w:szCs w:val="20"/>
          <w:lang w:val="fr-BE"/>
        </w:rPr>
        <w:t> » avec le(s) code(s) correspondant indiqué(s) ci-après. Plusieurs codes peuvent être indiqués pour une même personne, si nécessaire :</w:t>
      </w:r>
    </w:p>
    <w:p w:rsidR="00F05427" w:rsidRPr="00907BCB" w:rsidRDefault="00F05427" w:rsidP="00F05427">
      <w:pPr>
        <w:tabs>
          <w:tab w:val="left" w:pos="2835"/>
          <w:tab w:val="left" w:pos="5954"/>
          <w:tab w:val="right" w:pos="9915"/>
        </w:tabs>
        <w:autoSpaceDE w:val="0"/>
        <w:autoSpaceDN w:val="0"/>
        <w:adjustRightInd w:val="0"/>
        <w:spacing w:line="240" w:lineRule="auto"/>
        <w:jc w:val="both"/>
        <w:rPr>
          <w:rFonts w:cs="ConduitITC-Light"/>
          <w:b/>
          <w:color w:val="000000"/>
          <w:sz w:val="18"/>
          <w:szCs w:val="20"/>
          <w:lang w:val="fr-BE"/>
        </w:rPr>
      </w:pPr>
      <w:r w:rsidRPr="00907BCB">
        <w:rPr>
          <w:rFonts w:cs="ConduitITC-Light"/>
          <w:color w:val="000000"/>
          <w:sz w:val="18"/>
          <w:szCs w:val="20"/>
          <w:lang w:val="fr-BE"/>
        </w:rPr>
        <w:t xml:space="preserve">Architecte : </w:t>
      </w:r>
      <w:r w:rsidRPr="00907BCB">
        <w:rPr>
          <w:rFonts w:cs="ConduitITC-Light"/>
          <w:b/>
          <w:color w:val="000000"/>
          <w:sz w:val="18"/>
          <w:szCs w:val="20"/>
          <w:lang w:val="fr-BE"/>
        </w:rPr>
        <w:t>ARCH</w:t>
      </w:r>
      <w:r w:rsidRPr="00907BCB">
        <w:rPr>
          <w:rFonts w:cs="ConduitITC-Light"/>
          <w:b/>
          <w:color w:val="000000"/>
          <w:sz w:val="18"/>
          <w:szCs w:val="20"/>
          <w:lang w:val="fr-BE"/>
        </w:rPr>
        <w:tab/>
      </w:r>
      <w:r w:rsidRPr="00907BCB">
        <w:rPr>
          <w:rFonts w:cs="ConduitITC-Light"/>
          <w:color w:val="000000"/>
          <w:sz w:val="18"/>
          <w:szCs w:val="20"/>
          <w:lang w:val="fr-BE"/>
        </w:rPr>
        <w:t xml:space="preserve">Ingénieur technique : </w:t>
      </w:r>
      <w:r w:rsidRPr="00907BCB">
        <w:rPr>
          <w:rFonts w:cs="ConduitITC-Light"/>
          <w:b/>
          <w:color w:val="000000"/>
          <w:sz w:val="18"/>
          <w:szCs w:val="20"/>
          <w:lang w:val="fr-BE"/>
        </w:rPr>
        <w:t>IRT</w:t>
      </w:r>
      <w:r w:rsidRPr="00907BCB">
        <w:rPr>
          <w:rFonts w:cs="ConduitITC-Light"/>
          <w:color w:val="000000"/>
          <w:sz w:val="18"/>
          <w:szCs w:val="20"/>
          <w:lang w:val="fr-BE"/>
        </w:rPr>
        <w:t>EC</w:t>
      </w:r>
      <w:r w:rsidRPr="00907BCB">
        <w:rPr>
          <w:rFonts w:cs="ConduitITC-Light"/>
          <w:color w:val="000000"/>
          <w:sz w:val="18"/>
          <w:szCs w:val="20"/>
          <w:lang w:val="fr-BE"/>
        </w:rPr>
        <w:tab/>
        <w:t xml:space="preserve">Ingénieur civil des constructions : </w:t>
      </w:r>
      <w:r w:rsidRPr="00907BCB">
        <w:rPr>
          <w:rFonts w:cs="ConduitITC-Light"/>
          <w:b/>
          <w:color w:val="000000"/>
          <w:sz w:val="18"/>
          <w:szCs w:val="20"/>
          <w:lang w:val="fr-BE"/>
        </w:rPr>
        <w:t>IRSTA</w:t>
      </w:r>
    </w:p>
    <w:p w:rsidR="00F05427" w:rsidRPr="00907BCB" w:rsidRDefault="00F05427" w:rsidP="00F05427">
      <w:pPr>
        <w:tabs>
          <w:tab w:val="left" w:pos="2835"/>
          <w:tab w:val="left" w:pos="5954"/>
          <w:tab w:val="right" w:pos="9915"/>
        </w:tabs>
        <w:autoSpaceDE w:val="0"/>
        <w:autoSpaceDN w:val="0"/>
        <w:adjustRightInd w:val="0"/>
        <w:spacing w:line="240" w:lineRule="auto"/>
        <w:jc w:val="both"/>
        <w:rPr>
          <w:rFonts w:cs="ConduitITC-Light"/>
          <w:b/>
          <w:color w:val="000000"/>
          <w:sz w:val="18"/>
          <w:szCs w:val="20"/>
          <w:lang w:val="fr-BE"/>
        </w:rPr>
      </w:pPr>
      <w:r w:rsidRPr="00907BCB">
        <w:rPr>
          <w:rFonts w:cs="ConduitITC-Light"/>
          <w:color w:val="000000"/>
          <w:sz w:val="18"/>
          <w:szCs w:val="20"/>
          <w:lang w:val="fr-BE"/>
        </w:rPr>
        <w:t xml:space="preserve">Géomètre : </w:t>
      </w:r>
      <w:r w:rsidRPr="00907BCB">
        <w:rPr>
          <w:rFonts w:cs="ConduitITC-Light"/>
          <w:b/>
          <w:color w:val="000000"/>
          <w:sz w:val="18"/>
          <w:szCs w:val="20"/>
          <w:lang w:val="fr-BE"/>
        </w:rPr>
        <w:t>GEOM</w:t>
      </w:r>
      <w:r w:rsidRPr="00907BCB">
        <w:rPr>
          <w:rFonts w:cs="ConduitITC-Light"/>
          <w:color w:val="000000"/>
          <w:sz w:val="18"/>
          <w:szCs w:val="20"/>
          <w:lang w:val="fr-BE"/>
        </w:rPr>
        <w:tab/>
        <w:t xml:space="preserve">Architecte d’intérieur : </w:t>
      </w:r>
      <w:r w:rsidRPr="00907BCB">
        <w:rPr>
          <w:rFonts w:cs="ConduitITC-Light"/>
          <w:b/>
          <w:color w:val="000000"/>
          <w:sz w:val="18"/>
          <w:szCs w:val="20"/>
          <w:lang w:val="fr-BE"/>
        </w:rPr>
        <w:t>AINT</w:t>
      </w:r>
      <w:r w:rsidRPr="00907BCB">
        <w:rPr>
          <w:rFonts w:cs="ConduitITC-Light"/>
          <w:b/>
          <w:color w:val="000000"/>
          <w:sz w:val="18"/>
          <w:szCs w:val="20"/>
          <w:lang w:val="fr-BE"/>
        </w:rPr>
        <w:tab/>
      </w:r>
      <w:r w:rsidRPr="00907BCB">
        <w:rPr>
          <w:rFonts w:cs="ConduitITC-Light"/>
          <w:color w:val="000000"/>
          <w:sz w:val="18"/>
          <w:szCs w:val="20"/>
          <w:lang w:val="fr-BE"/>
        </w:rPr>
        <w:t xml:space="preserve">Architecte paysagiste : </w:t>
      </w:r>
      <w:r w:rsidRPr="00907BCB">
        <w:rPr>
          <w:rFonts w:cs="ConduitITC-Light"/>
          <w:b/>
          <w:color w:val="000000"/>
          <w:sz w:val="18"/>
          <w:szCs w:val="20"/>
          <w:lang w:val="fr-BE"/>
        </w:rPr>
        <w:t>APAY</w:t>
      </w:r>
    </w:p>
    <w:p w:rsidR="00F05427" w:rsidRPr="00907BCB" w:rsidRDefault="00F05427" w:rsidP="00F05427">
      <w:pPr>
        <w:tabs>
          <w:tab w:val="left" w:pos="2835"/>
          <w:tab w:val="left" w:pos="5954"/>
          <w:tab w:val="right" w:pos="9915"/>
        </w:tabs>
        <w:autoSpaceDE w:val="0"/>
        <w:autoSpaceDN w:val="0"/>
        <w:adjustRightInd w:val="0"/>
        <w:spacing w:line="240" w:lineRule="auto"/>
        <w:jc w:val="both"/>
        <w:rPr>
          <w:rFonts w:cs="ConduitITC-Light"/>
          <w:b/>
          <w:color w:val="000000"/>
          <w:sz w:val="18"/>
          <w:szCs w:val="20"/>
          <w:lang w:val="fr-BE"/>
        </w:rPr>
      </w:pPr>
      <w:r w:rsidRPr="00907BCB">
        <w:rPr>
          <w:rFonts w:cs="ConduitITC-Light"/>
          <w:color w:val="000000"/>
          <w:sz w:val="18"/>
          <w:szCs w:val="20"/>
          <w:lang w:val="fr-BE"/>
        </w:rPr>
        <w:t xml:space="preserve">Project manager : </w:t>
      </w:r>
      <w:r w:rsidRPr="00907BCB">
        <w:rPr>
          <w:rFonts w:cs="ConduitITC-Light"/>
          <w:b/>
          <w:color w:val="000000"/>
          <w:sz w:val="18"/>
          <w:szCs w:val="20"/>
          <w:lang w:val="fr-BE"/>
        </w:rPr>
        <w:t>PROJ</w:t>
      </w:r>
      <w:r w:rsidRPr="00907BCB">
        <w:rPr>
          <w:rFonts w:cs="ConduitITC-Light"/>
          <w:b/>
          <w:color w:val="000000"/>
          <w:sz w:val="18"/>
          <w:szCs w:val="20"/>
          <w:lang w:val="fr-BE"/>
        </w:rPr>
        <w:tab/>
      </w:r>
      <w:r w:rsidRPr="00907BCB">
        <w:rPr>
          <w:rFonts w:cs="ConduitITC-Light"/>
          <w:color w:val="000000"/>
          <w:sz w:val="18"/>
          <w:szCs w:val="20"/>
          <w:lang w:val="fr-BE"/>
        </w:rPr>
        <w:t xml:space="preserve">Coordinateur sécurité-santé : </w:t>
      </w:r>
      <w:r w:rsidRPr="00907BCB">
        <w:rPr>
          <w:rFonts w:cs="ConduitITC-Light"/>
          <w:b/>
          <w:color w:val="000000"/>
          <w:sz w:val="18"/>
          <w:szCs w:val="20"/>
          <w:lang w:val="fr-BE"/>
        </w:rPr>
        <w:t>COOR</w:t>
      </w:r>
      <w:r w:rsidRPr="00907BCB">
        <w:rPr>
          <w:rFonts w:cs="ConduitITC-Light"/>
          <w:b/>
          <w:color w:val="000000"/>
          <w:sz w:val="18"/>
          <w:szCs w:val="20"/>
          <w:lang w:val="fr-BE"/>
        </w:rPr>
        <w:tab/>
      </w:r>
      <w:r w:rsidRPr="00907BCB">
        <w:rPr>
          <w:rFonts w:cs="ConduitITC-Light"/>
          <w:color w:val="000000"/>
          <w:sz w:val="18"/>
          <w:szCs w:val="20"/>
          <w:lang w:val="fr-BE"/>
        </w:rPr>
        <w:t>Spécialiste d’énergie ou de ventilation :</w:t>
      </w:r>
      <w:r w:rsidRPr="00907BCB">
        <w:rPr>
          <w:rFonts w:cs="ConduitITC-Light"/>
          <w:b/>
          <w:color w:val="000000"/>
          <w:sz w:val="18"/>
          <w:szCs w:val="20"/>
          <w:lang w:val="fr-BE"/>
        </w:rPr>
        <w:t xml:space="preserve"> ENGY</w:t>
      </w:r>
    </w:p>
    <w:p w:rsidR="00F05427" w:rsidRPr="00907BCB" w:rsidRDefault="00F05427" w:rsidP="00F05427">
      <w:pPr>
        <w:tabs>
          <w:tab w:val="left" w:pos="2835"/>
          <w:tab w:val="left" w:pos="5954"/>
          <w:tab w:val="right" w:pos="9915"/>
        </w:tabs>
        <w:autoSpaceDE w:val="0"/>
        <w:autoSpaceDN w:val="0"/>
        <w:adjustRightInd w:val="0"/>
        <w:spacing w:line="240" w:lineRule="auto"/>
        <w:jc w:val="both"/>
        <w:rPr>
          <w:rFonts w:cs="ConduitITC-Light"/>
          <w:b/>
          <w:color w:val="000000"/>
          <w:sz w:val="18"/>
          <w:szCs w:val="20"/>
          <w:lang w:val="fr-BE"/>
        </w:rPr>
      </w:pPr>
      <w:r w:rsidRPr="00907BCB">
        <w:rPr>
          <w:rFonts w:cs="ConduitITC-Light"/>
          <w:color w:val="000000"/>
          <w:sz w:val="18"/>
          <w:szCs w:val="20"/>
          <w:lang w:val="fr-BE"/>
        </w:rPr>
        <w:t xml:space="preserve">Urbaniste : </w:t>
      </w:r>
      <w:r w:rsidRPr="00907BCB">
        <w:rPr>
          <w:rFonts w:cs="ConduitITC-Light"/>
          <w:b/>
          <w:color w:val="000000"/>
          <w:sz w:val="18"/>
          <w:szCs w:val="20"/>
          <w:lang w:val="fr-BE"/>
        </w:rPr>
        <w:t>URBA</w:t>
      </w:r>
      <w:r w:rsidRPr="00907BCB">
        <w:rPr>
          <w:rFonts w:cs="ConduitITC-Light"/>
          <w:b/>
          <w:color w:val="000000"/>
          <w:sz w:val="18"/>
          <w:szCs w:val="20"/>
          <w:lang w:val="fr-BE"/>
        </w:rPr>
        <w:tab/>
      </w:r>
      <w:r w:rsidRPr="00907BCB">
        <w:rPr>
          <w:rFonts w:cs="ConduitITC-Light"/>
          <w:color w:val="000000"/>
          <w:sz w:val="18"/>
          <w:szCs w:val="20"/>
          <w:lang w:val="fr-BE"/>
        </w:rPr>
        <w:t xml:space="preserve">Dessinateur : </w:t>
      </w:r>
      <w:r w:rsidRPr="00907BCB">
        <w:rPr>
          <w:rFonts w:cs="ConduitITC-Light"/>
          <w:b/>
          <w:color w:val="000000"/>
          <w:sz w:val="18"/>
          <w:szCs w:val="20"/>
          <w:lang w:val="fr-BE"/>
        </w:rPr>
        <w:t>DESS</w:t>
      </w:r>
      <w:r w:rsidRPr="00907BCB">
        <w:rPr>
          <w:rFonts w:cs="ConduitITC-Light"/>
          <w:b/>
          <w:color w:val="000000"/>
          <w:sz w:val="18"/>
          <w:szCs w:val="20"/>
          <w:lang w:val="fr-BE"/>
        </w:rPr>
        <w:tab/>
      </w:r>
      <w:r w:rsidRPr="00907BCB">
        <w:rPr>
          <w:rFonts w:cs="ConduitITC-Light"/>
          <w:color w:val="000000"/>
          <w:sz w:val="18"/>
          <w:szCs w:val="20"/>
          <w:lang w:val="fr-BE"/>
        </w:rPr>
        <w:t xml:space="preserve">Organisme de contrôle : </w:t>
      </w:r>
      <w:r w:rsidRPr="00907BCB">
        <w:rPr>
          <w:rFonts w:cs="ConduitITC-Light"/>
          <w:b/>
          <w:color w:val="000000"/>
          <w:sz w:val="18"/>
          <w:szCs w:val="20"/>
          <w:lang w:val="fr-BE"/>
        </w:rPr>
        <w:t>CNTR</w:t>
      </w:r>
    </w:p>
    <w:p w:rsidR="00F05427" w:rsidRPr="00907BCB" w:rsidRDefault="00F05427" w:rsidP="00F05427">
      <w:pPr>
        <w:tabs>
          <w:tab w:val="left" w:pos="2835"/>
          <w:tab w:val="left" w:pos="5954"/>
          <w:tab w:val="right" w:pos="9915"/>
        </w:tabs>
        <w:autoSpaceDE w:val="0"/>
        <w:autoSpaceDN w:val="0"/>
        <w:adjustRightInd w:val="0"/>
        <w:spacing w:line="240" w:lineRule="auto"/>
        <w:jc w:val="both"/>
        <w:rPr>
          <w:rFonts w:cs="ConduitITC-Light"/>
          <w:b/>
          <w:color w:val="000000"/>
          <w:sz w:val="18"/>
          <w:szCs w:val="20"/>
          <w:lang w:val="fr-BE"/>
        </w:rPr>
      </w:pPr>
      <w:r w:rsidRPr="00907BCB">
        <w:rPr>
          <w:rFonts w:cs="ConduitITC-Light"/>
          <w:color w:val="000000"/>
          <w:sz w:val="18"/>
          <w:szCs w:val="20"/>
          <w:lang w:val="fr-BE"/>
        </w:rPr>
        <w:t xml:space="preserve">Expert environnement : </w:t>
      </w:r>
      <w:r w:rsidRPr="00907BCB">
        <w:rPr>
          <w:rFonts w:cs="ConduitITC-Light"/>
          <w:b/>
          <w:color w:val="000000"/>
          <w:sz w:val="18"/>
          <w:szCs w:val="20"/>
          <w:lang w:val="fr-BE"/>
        </w:rPr>
        <w:t>EXPM</w:t>
      </w:r>
      <w:r w:rsidRPr="00907BCB">
        <w:rPr>
          <w:rFonts w:cs="ConduitITC-Light"/>
          <w:b/>
          <w:color w:val="000000"/>
          <w:sz w:val="18"/>
          <w:szCs w:val="20"/>
          <w:lang w:val="fr-BE"/>
        </w:rPr>
        <w:tab/>
      </w:r>
      <w:r w:rsidRPr="00907BCB">
        <w:rPr>
          <w:rFonts w:cs="ConduitITC-Light"/>
          <w:color w:val="000000"/>
          <w:sz w:val="18"/>
          <w:szCs w:val="20"/>
          <w:lang w:val="fr-BE"/>
        </w:rPr>
        <w:t xml:space="preserve">Expert en construction : </w:t>
      </w:r>
      <w:r w:rsidRPr="00907BCB">
        <w:rPr>
          <w:rFonts w:cs="ConduitITC-Light"/>
          <w:b/>
          <w:color w:val="000000"/>
          <w:sz w:val="18"/>
          <w:szCs w:val="20"/>
          <w:lang w:val="fr-BE"/>
        </w:rPr>
        <w:t>EXPC</w:t>
      </w:r>
      <w:r w:rsidRPr="00907BCB">
        <w:rPr>
          <w:rFonts w:cs="ConduitITC-Light"/>
          <w:b/>
          <w:color w:val="000000"/>
          <w:sz w:val="18"/>
          <w:szCs w:val="20"/>
          <w:lang w:val="fr-BE"/>
        </w:rPr>
        <w:tab/>
      </w:r>
      <w:r w:rsidRPr="00907BCB">
        <w:rPr>
          <w:rFonts w:cs="ConduitITC-Light"/>
          <w:color w:val="000000"/>
          <w:sz w:val="18"/>
          <w:szCs w:val="20"/>
          <w:lang w:val="fr-BE"/>
        </w:rPr>
        <w:t xml:space="preserve">Promoteur : </w:t>
      </w:r>
      <w:r w:rsidRPr="00907BCB">
        <w:rPr>
          <w:rFonts w:cs="ConduitITC-Light"/>
          <w:b/>
          <w:color w:val="000000"/>
          <w:sz w:val="18"/>
          <w:szCs w:val="20"/>
          <w:lang w:val="fr-BE"/>
        </w:rPr>
        <w:t>PROM</w:t>
      </w:r>
    </w:p>
    <w:p w:rsidR="00F05427" w:rsidRPr="00907BCB" w:rsidRDefault="00F05427" w:rsidP="00F05427">
      <w:pPr>
        <w:tabs>
          <w:tab w:val="left" w:pos="2835"/>
          <w:tab w:val="left" w:pos="5954"/>
          <w:tab w:val="right" w:pos="9915"/>
        </w:tabs>
        <w:autoSpaceDE w:val="0"/>
        <w:autoSpaceDN w:val="0"/>
        <w:adjustRightInd w:val="0"/>
        <w:spacing w:line="240" w:lineRule="auto"/>
        <w:jc w:val="both"/>
        <w:rPr>
          <w:rFonts w:cs="ConduitITC-Light"/>
          <w:color w:val="000000"/>
          <w:szCs w:val="20"/>
          <w:lang w:val="fr-BE"/>
        </w:rPr>
      </w:pPr>
      <w:r w:rsidRPr="00907BCB">
        <w:rPr>
          <w:rFonts w:cs="ConduitITC-Light"/>
          <w:color w:val="000000"/>
          <w:sz w:val="18"/>
          <w:szCs w:val="20"/>
          <w:lang w:val="fr-BE"/>
        </w:rPr>
        <w:t>Syndic :</w:t>
      </w:r>
      <w:r w:rsidRPr="00907BCB">
        <w:rPr>
          <w:rFonts w:cs="ConduitITC-Light"/>
          <w:b/>
          <w:color w:val="000000"/>
          <w:sz w:val="18"/>
          <w:szCs w:val="20"/>
          <w:lang w:val="fr-BE"/>
        </w:rPr>
        <w:t xml:space="preserve"> SYND</w:t>
      </w:r>
      <w:r w:rsidRPr="00907BCB">
        <w:rPr>
          <w:rFonts w:cs="ConduitITC-Light"/>
          <w:b/>
          <w:color w:val="000000"/>
          <w:sz w:val="18"/>
          <w:szCs w:val="20"/>
          <w:lang w:val="fr-BE"/>
        </w:rPr>
        <w:tab/>
      </w:r>
      <w:r w:rsidRPr="00907BCB">
        <w:rPr>
          <w:rFonts w:cs="ConduitITC-Light"/>
          <w:color w:val="000000"/>
          <w:sz w:val="18"/>
          <w:szCs w:val="20"/>
          <w:lang w:val="fr-BE"/>
        </w:rPr>
        <w:t>Facility Manager :</w:t>
      </w:r>
      <w:r w:rsidRPr="00907BCB">
        <w:rPr>
          <w:rFonts w:cs="ConduitITC-Light"/>
          <w:b/>
          <w:color w:val="000000"/>
          <w:sz w:val="18"/>
          <w:szCs w:val="20"/>
          <w:lang w:val="fr-BE"/>
        </w:rPr>
        <w:t xml:space="preserve"> FAMA</w:t>
      </w:r>
      <w:r w:rsidRPr="00907BCB">
        <w:rPr>
          <w:rFonts w:cs="ConduitITC-Light"/>
          <w:b/>
          <w:color w:val="000000"/>
          <w:sz w:val="18"/>
          <w:szCs w:val="20"/>
          <w:lang w:val="fr-BE"/>
        </w:rPr>
        <w:tab/>
      </w:r>
      <w:r w:rsidRPr="00907BCB">
        <w:rPr>
          <w:rFonts w:cs="ConduitITC-Light"/>
          <w:color w:val="000000"/>
          <w:sz w:val="18"/>
          <w:szCs w:val="20"/>
          <w:lang w:val="fr-BE"/>
        </w:rPr>
        <w:t>Consultant :</w:t>
      </w:r>
      <w:r w:rsidRPr="00907BCB">
        <w:rPr>
          <w:rFonts w:cs="ConduitITC-Light"/>
          <w:b/>
          <w:color w:val="000000"/>
          <w:sz w:val="18"/>
          <w:szCs w:val="20"/>
          <w:lang w:val="fr-BE"/>
        </w:rPr>
        <w:t xml:space="preserve"> CONS</w:t>
      </w:r>
      <w:r w:rsidRPr="00907BCB">
        <w:rPr>
          <w:rFonts w:cs="ConduitITC-Light"/>
          <w:b/>
          <w:color w:val="000000"/>
          <w:sz w:val="18"/>
          <w:szCs w:val="20"/>
          <w:lang w:val="fr-BE"/>
        </w:rPr>
        <w:tab/>
      </w:r>
      <w:r w:rsidRPr="00907BCB">
        <w:rPr>
          <w:rFonts w:cs="ConduitITC-Light"/>
          <w:color w:val="000000"/>
          <w:sz w:val="18"/>
          <w:szCs w:val="20"/>
          <w:lang w:val="fr-BE"/>
        </w:rPr>
        <w:t xml:space="preserve">Autre : </w:t>
      </w:r>
      <w:r w:rsidRPr="00907BCB">
        <w:rPr>
          <w:rFonts w:cs="ConduitITC-Light"/>
          <w:b/>
          <w:i/>
          <w:color w:val="000000"/>
          <w:sz w:val="18"/>
          <w:szCs w:val="20"/>
          <w:lang w:val="fr-BE"/>
        </w:rPr>
        <w:t>à préciser</w:t>
      </w:r>
    </w:p>
    <w:p w:rsidR="00991943" w:rsidRPr="00907BCB" w:rsidRDefault="00F05427" w:rsidP="00F05427">
      <w:pPr>
        <w:tabs>
          <w:tab w:val="left" w:pos="1134"/>
          <w:tab w:val="left" w:pos="3119"/>
          <w:tab w:val="left" w:pos="6237"/>
        </w:tabs>
        <w:autoSpaceDE w:val="0"/>
        <w:autoSpaceDN w:val="0"/>
        <w:adjustRightInd w:val="0"/>
        <w:spacing w:before="120" w:line="240" w:lineRule="auto"/>
        <w:ind w:left="284" w:hanging="284"/>
        <w:jc w:val="both"/>
        <w:rPr>
          <w:rFonts w:cs="ConduitITC-Light"/>
          <w:color w:val="000000"/>
          <w:sz w:val="18"/>
          <w:szCs w:val="20"/>
          <w:lang w:val="fr-BE"/>
        </w:rPr>
      </w:pPr>
      <w:r w:rsidRPr="00907BCB">
        <w:rPr>
          <w:rFonts w:cs="ConduitITC-Light"/>
          <w:color w:val="000000"/>
          <w:szCs w:val="20"/>
          <w:vertAlign w:val="superscript"/>
          <w:lang w:val="fr-BE"/>
        </w:rPr>
        <w:t xml:space="preserve"> </w:t>
      </w:r>
      <w:r w:rsidR="00E0307A" w:rsidRPr="00907BCB">
        <w:rPr>
          <w:rFonts w:cs="ConduitITC-Light"/>
          <w:color w:val="000000"/>
          <w:szCs w:val="20"/>
          <w:vertAlign w:val="superscript"/>
          <w:lang w:val="fr-BE"/>
        </w:rPr>
        <w:t>(**)</w:t>
      </w:r>
      <w:r w:rsidR="006074BD" w:rsidRPr="00907BCB">
        <w:rPr>
          <w:rFonts w:cs="ConduitITC-Light"/>
          <w:color w:val="000000"/>
          <w:szCs w:val="20"/>
          <w:lang w:val="fr-BE"/>
        </w:rPr>
        <w:tab/>
      </w:r>
      <w:r w:rsidR="006074BD" w:rsidRPr="00907BCB">
        <w:rPr>
          <w:rFonts w:cs="ConduitITC-Light"/>
          <w:i/>
          <w:color w:val="000000"/>
          <w:sz w:val="18"/>
          <w:szCs w:val="20"/>
          <w:lang w:val="fr-BE"/>
        </w:rPr>
        <w:t>Dans</w:t>
      </w:r>
      <w:r w:rsidR="00E0307A" w:rsidRPr="00907BCB">
        <w:rPr>
          <w:rFonts w:cs="ConduitITC-Light"/>
          <w:i/>
          <w:color w:val="000000"/>
          <w:sz w:val="18"/>
          <w:szCs w:val="20"/>
          <w:lang w:val="fr-BE"/>
        </w:rPr>
        <w:t xml:space="preserve"> la colonne</w:t>
      </w:r>
      <w:r w:rsidR="00E0307A" w:rsidRPr="00907BCB">
        <w:rPr>
          <w:rFonts w:cs="ConduitITC-Light"/>
          <w:color w:val="000000"/>
          <w:sz w:val="18"/>
          <w:szCs w:val="20"/>
          <w:lang w:val="fr-BE"/>
        </w:rPr>
        <w:t xml:space="preserve"> « Statut » </w:t>
      </w:r>
      <w:r w:rsidR="00E0307A" w:rsidRPr="00907BCB">
        <w:rPr>
          <w:rFonts w:cs="ConduitITC-Light"/>
          <w:i/>
          <w:color w:val="000000"/>
          <w:sz w:val="18"/>
          <w:szCs w:val="20"/>
          <w:lang w:val="fr-BE"/>
        </w:rPr>
        <w:t>indiquez</w:t>
      </w:r>
      <w:r w:rsidR="006074BD" w:rsidRPr="00907BCB">
        <w:rPr>
          <w:rFonts w:cs="ConduitITC-Light"/>
          <w:i/>
          <w:color w:val="000000"/>
          <w:sz w:val="18"/>
          <w:szCs w:val="20"/>
          <w:lang w:val="fr-BE"/>
        </w:rPr>
        <w:t xml:space="preserve"> s’il s’agit de</w:t>
      </w:r>
      <w:r w:rsidR="00E0307A" w:rsidRPr="00907BCB">
        <w:rPr>
          <w:rFonts w:cs="ConduitITC-Light"/>
          <w:color w:val="000000"/>
          <w:sz w:val="18"/>
          <w:szCs w:val="20"/>
          <w:lang w:val="fr-BE"/>
        </w:rPr>
        <w:t> </w:t>
      </w:r>
      <w:r w:rsidR="006074BD" w:rsidRPr="00907BCB">
        <w:rPr>
          <w:rFonts w:cs="ConduitITC-Light"/>
          <w:color w:val="000000"/>
          <w:szCs w:val="20"/>
          <w:lang w:val="fr-BE"/>
        </w:rPr>
        <w:t>:</w:t>
      </w:r>
      <w:r w:rsidR="00920949" w:rsidRPr="00907BCB">
        <w:rPr>
          <w:rFonts w:cs="ConduitITC-Light"/>
          <w:color w:val="000000"/>
          <w:szCs w:val="20"/>
          <w:lang w:val="fr-BE"/>
        </w:rPr>
        <w:t xml:space="preserve"> </w:t>
      </w:r>
      <w:r w:rsidR="00066957" w:rsidRPr="00907BCB">
        <w:rPr>
          <w:rFonts w:cs="ConduitITC-Light"/>
          <w:color w:val="000000"/>
          <w:szCs w:val="20"/>
          <w:lang w:val="fr-BE"/>
        </w:rPr>
        <w:t>associé (</w:t>
      </w:r>
      <w:r w:rsidR="00066957" w:rsidRPr="00907BCB">
        <w:rPr>
          <w:rFonts w:cs="ConduitITC-Light"/>
          <w:b/>
          <w:color w:val="000000"/>
          <w:szCs w:val="20"/>
          <w:lang w:val="fr-BE"/>
        </w:rPr>
        <w:t>ASSO</w:t>
      </w:r>
      <w:r w:rsidR="00066957" w:rsidRPr="00907BCB">
        <w:rPr>
          <w:rFonts w:cs="ConduitITC-Light"/>
          <w:color w:val="000000"/>
          <w:szCs w:val="20"/>
          <w:lang w:val="fr-BE"/>
        </w:rPr>
        <w:t xml:space="preserve">), </w:t>
      </w:r>
      <w:r w:rsidR="00E0307A" w:rsidRPr="00907BCB">
        <w:rPr>
          <w:rFonts w:cs="ConduitITC-Light"/>
          <w:color w:val="000000"/>
          <w:sz w:val="18"/>
          <w:szCs w:val="20"/>
          <w:lang w:val="fr-BE"/>
        </w:rPr>
        <w:t>stagiaire</w:t>
      </w:r>
      <w:r w:rsidR="003A18A3" w:rsidRPr="00907BCB">
        <w:rPr>
          <w:rFonts w:cs="ConduitITC-Light"/>
          <w:color w:val="000000"/>
          <w:sz w:val="18"/>
          <w:szCs w:val="20"/>
          <w:lang w:val="fr-BE"/>
        </w:rPr>
        <w:t xml:space="preserve"> (</w:t>
      </w:r>
      <w:r w:rsidR="003A18A3" w:rsidRPr="00907BCB">
        <w:rPr>
          <w:rFonts w:cs="ConduitITC-Light"/>
          <w:b/>
          <w:color w:val="000000"/>
          <w:sz w:val="18"/>
          <w:szCs w:val="20"/>
          <w:lang w:val="fr-BE"/>
        </w:rPr>
        <w:t>STAG</w:t>
      </w:r>
      <w:r w:rsidR="003A18A3" w:rsidRPr="00907BCB">
        <w:rPr>
          <w:rFonts w:cs="ConduitITC-Light"/>
          <w:color w:val="000000"/>
          <w:sz w:val="18"/>
          <w:szCs w:val="20"/>
          <w:lang w:val="fr-BE"/>
        </w:rPr>
        <w:t>)</w:t>
      </w:r>
      <w:r w:rsidR="00E0307A" w:rsidRPr="00907BCB">
        <w:rPr>
          <w:rFonts w:cs="ConduitITC-Light"/>
          <w:color w:val="000000"/>
          <w:sz w:val="18"/>
          <w:szCs w:val="20"/>
          <w:lang w:val="fr-BE"/>
        </w:rPr>
        <w:t>, collaborateur indépendant</w:t>
      </w:r>
      <w:r w:rsidR="003A18A3" w:rsidRPr="00907BCB">
        <w:rPr>
          <w:rFonts w:cs="ConduitITC-Light"/>
          <w:color w:val="000000"/>
          <w:sz w:val="18"/>
          <w:szCs w:val="20"/>
          <w:lang w:val="fr-BE"/>
        </w:rPr>
        <w:t xml:space="preserve"> (</w:t>
      </w:r>
      <w:r w:rsidR="003A18A3" w:rsidRPr="00907BCB">
        <w:rPr>
          <w:rFonts w:cs="ConduitITC-Light"/>
          <w:b/>
          <w:color w:val="000000"/>
          <w:sz w:val="18"/>
          <w:szCs w:val="20"/>
          <w:lang w:val="fr-BE"/>
        </w:rPr>
        <w:t>COLL</w:t>
      </w:r>
      <w:r w:rsidR="003A18A3" w:rsidRPr="00907BCB">
        <w:rPr>
          <w:rFonts w:cs="ConduitITC-Light"/>
          <w:color w:val="000000"/>
          <w:sz w:val="18"/>
          <w:szCs w:val="20"/>
          <w:lang w:val="fr-BE"/>
        </w:rPr>
        <w:t>)</w:t>
      </w:r>
      <w:r w:rsidR="00E0307A" w:rsidRPr="00907BCB">
        <w:rPr>
          <w:rFonts w:cs="ConduitITC-Light"/>
          <w:color w:val="000000"/>
          <w:sz w:val="18"/>
          <w:szCs w:val="20"/>
          <w:lang w:val="fr-BE"/>
        </w:rPr>
        <w:t>, employé</w:t>
      </w:r>
      <w:r w:rsidR="003A18A3" w:rsidRPr="00907BCB">
        <w:rPr>
          <w:rFonts w:cs="ConduitITC-Light"/>
          <w:color w:val="000000"/>
          <w:sz w:val="18"/>
          <w:szCs w:val="20"/>
          <w:lang w:val="fr-BE"/>
        </w:rPr>
        <w:t xml:space="preserve"> (</w:t>
      </w:r>
      <w:r w:rsidR="003A18A3" w:rsidRPr="00907BCB">
        <w:rPr>
          <w:rFonts w:cs="ConduitITC-Light"/>
          <w:b/>
          <w:color w:val="000000"/>
          <w:sz w:val="18"/>
          <w:szCs w:val="20"/>
          <w:lang w:val="fr-BE"/>
        </w:rPr>
        <w:t>EMPL</w:t>
      </w:r>
      <w:r w:rsidR="003A18A3" w:rsidRPr="00907BCB">
        <w:rPr>
          <w:rFonts w:cs="ConduitITC-Light"/>
          <w:color w:val="000000"/>
          <w:sz w:val="18"/>
          <w:szCs w:val="20"/>
          <w:lang w:val="fr-BE"/>
        </w:rPr>
        <w:t>)</w:t>
      </w:r>
      <w:r w:rsidR="00E0307A" w:rsidRPr="00907BCB">
        <w:rPr>
          <w:rFonts w:cs="ConduitITC-Light"/>
          <w:color w:val="000000"/>
          <w:sz w:val="18"/>
          <w:szCs w:val="20"/>
          <w:lang w:val="fr-BE"/>
        </w:rPr>
        <w:t>,</w:t>
      </w:r>
      <w:r w:rsidR="00991943" w:rsidRPr="00907BCB">
        <w:rPr>
          <w:rFonts w:cs="ConduitITC-Light"/>
          <w:color w:val="000000"/>
          <w:sz w:val="18"/>
          <w:szCs w:val="20"/>
          <w:lang w:val="fr-BE"/>
        </w:rPr>
        <w:t xml:space="preserve"> …</w:t>
      </w:r>
    </w:p>
    <w:p w:rsidR="003A18A3" w:rsidRPr="00907BCB" w:rsidRDefault="003A18A3" w:rsidP="00F05427">
      <w:pPr>
        <w:tabs>
          <w:tab w:val="left" w:pos="1134"/>
          <w:tab w:val="left" w:pos="3119"/>
          <w:tab w:val="left" w:pos="6237"/>
        </w:tabs>
        <w:autoSpaceDE w:val="0"/>
        <w:autoSpaceDN w:val="0"/>
        <w:adjustRightInd w:val="0"/>
        <w:spacing w:before="120" w:line="240" w:lineRule="auto"/>
        <w:ind w:left="284" w:hanging="284"/>
        <w:jc w:val="both"/>
        <w:rPr>
          <w:rFonts w:cs="ConduitITC-Light"/>
          <w:color w:val="000000"/>
          <w:sz w:val="18"/>
          <w:szCs w:val="20"/>
          <w:lang w:val="fr-BE"/>
        </w:rPr>
      </w:pPr>
    </w:p>
    <w:p w:rsidR="003A18A3" w:rsidRPr="00907BCB" w:rsidRDefault="003A18A3" w:rsidP="003A18A3">
      <w:pPr>
        <w:autoSpaceDE w:val="0"/>
        <w:autoSpaceDN w:val="0"/>
        <w:adjustRightInd w:val="0"/>
        <w:spacing w:line="240" w:lineRule="auto"/>
        <w:ind w:left="567" w:hanging="567"/>
        <w:jc w:val="both"/>
        <w:rPr>
          <w:rFonts w:eastAsia="Times New Roman"/>
          <w:sz w:val="18"/>
          <w:szCs w:val="18"/>
          <w:lang w:val="fr-BE" w:eastAsia="fr-FR"/>
        </w:rPr>
      </w:pPr>
      <w:r w:rsidRPr="00907BCB">
        <w:rPr>
          <w:rFonts w:eastAsia="Times New Roman"/>
          <w:sz w:val="18"/>
          <w:szCs w:val="18"/>
          <w:lang w:val="fr-BE" w:eastAsia="fr-FR"/>
        </w:rPr>
        <w:t xml:space="preserve">II.2.2 </w:t>
      </w:r>
      <w:r w:rsidRPr="00907BCB">
        <w:rPr>
          <w:rFonts w:eastAsia="Times New Roman"/>
          <w:sz w:val="18"/>
          <w:szCs w:val="18"/>
          <w:lang w:val="fr-BE" w:eastAsia="fr-FR"/>
        </w:rPr>
        <w:tab/>
        <w:t xml:space="preserve">Tous les administrateurs, gérants, membres du comité de direction et/ou de tous les autres organes du preneur, lorsqu’ils agissent pour le compte du preneur et </w:t>
      </w:r>
      <w:r w:rsidRPr="00907BCB">
        <w:rPr>
          <w:rFonts w:eastAsia="Times New Roman"/>
          <w:b/>
          <w:sz w:val="18"/>
          <w:szCs w:val="18"/>
          <w:u w:val="single"/>
          <w:lang w:val="fr-BE" w:eastAsia="fr-FR"/>
        </w:rPr>
        <w:t>dans le cadre de l’exercice de la profession d’architecte</w:t>
      </w:r>
      <w:r w:rsidRPr="00907BCB">
        <w:rPr>
          <w:rFonts w:eastAsia="Times New Roman"/>
          <w:sz w:val="18"/>
          <w:szCs w:val="18"/>
          <w:lang w:val="fr-BE" w:eastAsia="fr-FR"/>
        </w:rPr>
        <w:t>.</w:t>
      </w:r>
    </w:p>
    <w:p w:rsidR="003A18A3" w:rsidRPr="00907BCB" w:rsidRDefault="003A18A3" w:rsidP="003A18A3">
      <w:pPr>
        <w:autoSpaceDE w:val="0"/>
        <w:autoSpaceDN w:val="0"/>
        <w:adjustRightInd w:val="0"/>
        <w:spacing w:line="240" w:lineRule="auto"/>
        <w:ind w:left="567" w:hanging="567"/>
        <w:jc w:val="both"/>
        <w:rPr>
          <w:rFonts w:eastAsia="Times New Roman"/>
          <w:sz w:val="8"/>
          <w:szCs w:val="18"/>
          <w:lang w:val="fr-BE" w:eastAsia="fr-FR"/>
        </w:rPr>
      </w:pPr>
    </w:p>
    <w:p w:rsidR="003A18A3" w:rsidRPr="00907BCB" w:rsidRDefault="003A18A3" w:rsidP="00C9257F">
      <w:pPr>
        <w:tabs>
          <w:tab w:val="left" w:pos="-1418"/>
          <w:tab w:val="left" w:pos="709"/>
          <w:tab w:val="left" w:pos="1701"/>
          <w:tab w:val="left" w:pos="5103"/>
          <w:tab w:val="left" w:pos="5670"/>
          <w:tab w:val="left" w:pos="6096"/>
          <w:tab w:val="left" w:pos="8505"/>
        </w:tabs>
        <w:spacing w:line="240" w:lineRule="auto"/>
        <w:rPr>
          <w:rFonts w:eastAsia="Times New Roman"/>
          <w:i/>
          <w:sz w:val="18"/>
          <w:szCs w:val="18"/>
          <w:u w:val="single"/>
          <w:lang w:val="fr-BE" w:eastAsia="fr-FR"/>
        </w:rPr>
      </w:pPr>
      <w:r w:rsidRPr="00907BCB">
        <w:rPr>
          <w:rFonts w:eastAsia="Times New Roman"/>
          <w:i/>
          <w:sz w:val="18"/>
          <w:szCs w:val="18"/>
          <w:u w:val="single"/>
          <w:lang w:val="fr-BE" w:eastAsia="fr-FR"/>
        </w:rPr>
        <w:t>Nom</w:t>
      </w:r>
      <w:r w:rsidRPr="00907BCB">
        <w:rPr>
          <w:rFonts w:eastAsia="Times New Roman"/>
          <w:i/>
          <w:sz w:val="18"/>
          <w:szCs w:val="18"/>
          <w:lang w:val="fr-BE" w:eastAsia="fr-FR"/>
        </w:rPr>
        <w:tab/>
      </w:r>
      <w:r w:rsidRPr="00907BCB">
        <w:rPr>
          <w:rFonts w:eastAsia="Times New Roman"/>
          <w:i/>
          <w:sz w:val="18"/>
          <w:szCs w:val="18"/>
          <w:lang w:val="fr-BE" w:eastAsia="fr-FR"/>
        </w:rPr>
        <w:tab/>
      </w:r>
      <w:r w:rsidRPr="00907BCB">
        <w:rPr>
          <w:rFonts w:eastAsia="Times New Roman"/>
          <w:i/>
          <w:sz w:val="18"/>
          <w:szCs w:val="18"/>
          <w:u w:val="single"/>
          <w:lang w:val="fr-BE" w:eastAsia="fr-FR"/>
        </w:rPr>
        <w:t>Prénom/Pers. Juridique</w:t>
      </w:r>
      <w:r w:rsidRPr="00907BCB">
        <w:rPr>
          <w:rFonts w:eastAsia="Times New Roman"/>
          <w:i/>
          <w:sz w:val="18"/>
          <w:szCs w:val="18"/>
          <w:lang w:val="fr-BE" w:eastAsia="fr-FR"/>
        </w:rPr>
        <w:tab/>
      </w:r>
      <w:r w:rsidRPr="00907BCB">
        <w:rPr>
          <w:rFonts w:eastAsia="Times New Roman"/>
          <w:i/>
          <w:sz w:val="18"/>
          <w:szCs w:val="18"/>
          <w:u w:val="single"/>
          <w:lang w:val="fr-BE" w:eastAsia="fr-FR"/>
        </w:rPr>
        <w:t>adresse</w:t>
      </w:r>
      <w:r w:rsidRPr="00907BCB">
        <w:rPr>
          <w:rFonts w:eastAsia="Times New Roman"/>
          <w:i/>
          <w:sz w:val="18"/>
          <w:szCs w:val="18"/>
          <w:lang w:val="fr-BE" w:eastAsia="fr-FR"/>
        </w:rPr>
        <w:tab/>
      </w:r>
      <w:r w:rsidRPr="00907BCB">
        <w:rPr>
          <w:rFonts w:eastAsia="Times New Roman"/>
          <w:i/>
          <w:sz w:val="18"/>
          <w:szCs w:val="18"/>
          <w:lang w:val="fr-BE" w:eastAsia="fr-FR"/>
        </w:rPr>
        <w:tab/>
      </w:r>
      <w:r w:rsidRPr="00907BCB">
        <w:rPr>
          <w:rFonts w:eastAsia="Times New Roman"/>
          <w:i/>
          <w:sz w:val="18"/>
          <w:szCs w:val="18"/>
          <w:lang w:val="fr-BE" w:eastAsia="fr-FR"/>
        </w:rPr>
        <w:tab/>
      </w:r>
    </w:p>
    <w:p w:rsidR="00C9257F" w:rsidRPr="00907BCB" w:rsidRDefault="00C9257F" w:rsidP="003A18A3">
      <w:pPr>
        <w:tabs>
          <w:tab w:val="left" w:pos="-1418"/>
          <w:tab w:val="left" w:pos="709"/>
          <w:tab w:val="left" w:pos="1701"/>
          <w:tab w:val="left" w:pos="4678"/>
          <w:tab w:val="left" w:pos="5670"/>
          <w:tab w:val="left" w:pos="6096"/>
          <w:tab w:val="left" w:pos="8505"/>
        </w:tabs>
        <w:spacing w:line="240" w:lineRule="auto"/>
        <w:rPr>
          <w:rFonts w:eastAsia="Times New Roman"/>
          <w:i/>
          <w:sz w:val="18"/>
          <w:szCs w:val="18"/>
          <w:lang w:val="fr-BE" w:eastAsia="fr-FR"/>
        </w:rPr>
      </w:pPr>
    </w:p>
    <w:p w:rsidR="00C9257F" w:rsidRPr="00907BCB" w:rsidRDefault="00C9257F" w:rsidP="00C9257F">
      <w:pPr>
        <w:tabs>
          <w:tab w:val="left" w:pos="-1418"/>
          <w:tab w:val="left" w:pos="709"/>
          <w:tab w:val="center" w:pos="4320"/>
          <w:tab w:val="left" w:pos="5670"/>
          <w:tab w:val="right" w:pos="8640"/>
        </w:tabs>
        <w:spacing w:line="360" w:lineRule="auto"/>
        <w:rPr>
          <w:sz w:val="18"/>
          <w:szCs w:val="18"/>
          <w:lang w:val="fr-BE"/>
        </w:rPr>
      </w:pPr>
      <w:r w:rsidRPr="00907BCB">
        <w:rPr>
          <w:color w:val="C0C0C0"/>
          <w:sz w:val="18"/>
          <w:szCs w:val="18"/>
          <w:lang w:val="fr-BE"/>
        </w:rPr>
        <w:t>---------------------------------------------------------------------------------------------------------------------------------------------------</w:t>
      </w:r>
    </w:p>
    <w:p w:rsidR="00C9257F" w:rsidRPr="00907BCB" w:rsidRDefault="00C9257F" w:rsidP="00C9257F">
      <w:pPr>
        <w:tabs>
          <w:tab w:val="left" w:pos="-1418"/>
          <w:tab w:val="left" w:pos="709"/>
          <w:tab w:val="center" w:pos="4320"/>
          <w:tab w:val="left" w:pos="5670"/>
          <w:tab w:val="right" w:pos="8640"/>
        </w:tabs>
        <w:spacing w:line="360" w:lineRule="auto"/>
        <w:rPr>
          <w:sz w:val="18"/>
          <w:szCs w:val="18"/>
          <w:lang w:val="fr-BE"/>
        </w:rPr>
      </w:pPr>
      <w:r w:rsidRPr="00907BCB">
        <w:rPr>
          <w:color w:val="C0C0C0"/>
          <w:sz w:val="18"/>
          <w:szCs w:val="18"/>
          <w:lang w:val="fr-BE"/>
        </w:rPr>
        <w:t>---------------------------------------------------------------------------------------------------------------------------------------------------</w:t>
      </w:r>
    </w:p>
    <w:p w:rsidR="00C9257F" w:rsidRPr="00907BCB" w:rsidRDefault="00C9257F" w:rsidP="00C9257F">
      <w:pPr>
        <w:tabs>
          <w:tab w:val="left" w:pos="-1418"/>
          <w:tab w:val="left" w:pos="709"/>
          <w:tab w:val="center" w:pos="4320"/>
          <w:tab w:val="left" w:pos="5670"/>
          <w:tab w:val="right" w:pos="8640"/>
        </w:tabs>
        <w:spacing w:line="360" w:lineRule="auto"/>
        <w:rPr>
          <w:color w:val="C0C0C0"/>
          <w:sz w:val="18"/>
          <w:szCs w:val="18"/>
          <w:lang w:val="fr-BE"/>
        </w:rPr>
      </w:pPr>
      <w:r w:rsidRPr="00907BCB">
        <w:rPr>
          <w:color w:val="C0C0C0"/>
          <w:sz w:val="18"/>
          <w:szCs w:val="18"/>
          <w:lang w:val="fr-BE"/>
        </w:rPr>
        <w:t>---------------------------------------------------------------------------------------------------------------------------------------------------</w:t>
      </w:r>
    </w:p>
    <w:p w:rsidR="00066957" w:rsidRPr="00907BCB" w:rsidRDefault="00066957" w:rsidP="00066957">
      <w:pPr>
        <w:tabs>
          <w:tab w:val="left" w:pos="-1418"/>
          <w:tab w:val="left" w:pos="709"/>
          <w:tab w:val="center" w:pos="4320"/>
          <w:tab w:val="left" w:pos="5670"/>
          <w:tab w:val="right" w:pos="8640"/>
        </w:tabs>
        <w:spacing w:line="360" w:lineRule="auto"/>
        <w:rPr>
          <w:sz w:val="18"/>
          <w:szCs w:val="18"/>
          <w:lang w:val="fr-BE"/>
        </w:rPr>
      </w:pPr>
      <w:r w:rsidRPr="00907BCB">
        <w:rPr>
          <w:color w:val="C0C0C0"/>
          <w:sz w:val="18"/>
          <w:szCs w:val="18"/>
          <w:lang w:val="fr-BE"/>
        </w:rPr>
        <w:t>---------------------------------------------------------------------------------------------------------------------------------------------------</w:t>
      </w:r>
    </w:p>
    <w:p w:rsidR="00066957" w:rsidRPr="00907BCB" w:rsidRDefault="00066957" w:rsidP="00C9257F">
      <w:pPr>
        <w:tabs>
          <w:tab w:val="left" w:pos="-1418"/>
          <w:tab w:val="left" w:pos="709"/>
          <w:tab w:val="center" w:pos="4320"/>
          <w:tab w:val="left" w:pos="5670"/>
          <w:tab w:val="right" w:pos="8640"/>
        </w:tabs>
        <w:spacing w:line="360" w:lineRule="auto"/>
        <w:rPr>
          <w:sz w:val="18"/>
          <w:szCs w:val="18"/>
          <w:lang w:val="fr-BE"/>
        </w:rPr>
      </w:pPr>
    </w:p>
    <w:p w:rsidR="00066957" w:rsidRPr="00907BCB" w:rsidRDefault="00066957">
      <w:pPr>
        <w:spacing w:line="240" w:lineRule="auto"/>
        <w:rPr>
          <w:rFonts w:eastAsia="Calibri" w:cs="Arial"/>
          <w:b/>
          <w:color w:val="00B050"/>
          <w:sz w:val="24"/>
          <w:szCs w:val="22"/>
          <w:lang w:val="fr-BE"/>
        </w:rPr>
      </w:pPr>
      <w:r w:rsidRPr="00907BCB">
        <w:rPr>
          <w:rFonts w:eastAsia="Calibri" w:cs="Arial"/>
          <w:b/>
          <w:color w:val="00B050"/>
          <w:sz w:val="24"/>
          <w:szCs w:val="22"/>
          <w:lang w:val="fr-BE"/>
        </w:rPr>
        <w:br w:type="page"/>
      </w:r>
    </w:p>
    <w:p w:rsidR="005076F0" w:rsidRPr="00907BCB" w:rsidRDefault="005076F0" w:rsidP="00840E73">
      <w:pPr>
        <w:numPr>
          <w:ilvl w:val="0"/>
          <w:numId w:val="19"/>
        </w:numPr>
        <w:pBdr>
          <w:top w:val="single" w:sz="6" w:space="3" w:color="auto"/>
          <w:left w:val="single" w:sz="6" w:space="3" w:color="auto"/>
          <w:bottom w:val="single" w:sz="6" w:space="3" w:color="auto"/>
          <w:right w:val="single" w:sz="6" w:space="3" w:color="auto"/>
        </w:pBdr>
        <w:tabs>
          <w:tab w:val="left" w:pos="851"/>
        </w:tabs>
        <w:spacing w:before="240" w:line="240" w:lineRule="auto"/>
        <w:ind w:left="0" w:firstLine="0"/>
        <w:jc w:val="both"/>
        <w:rPr>
          <w:rFonts w:eastAsia="Calibri" w:cs="Arial"/>
          <w:b/>
          <w:color w:val="00B050"/>
          <w:sz w:val="24"/>
          <w:szCs w:val="22"/>
          <w:lang w:val="fr-BE"/>
        </w:rPr>
      </w:pPr>
      <w:r w:rsidRPr="00907BCB">
        <w:rPr>
          <w:rFonts w:eastAsia="Calibri" w:cs="Arial"/>
          <w:b/>
          <w:color w:val="00B050"/>
          <w:sz w:val="24"/>
          <w:szCs w:val="22"/>
          <w:lang w:val="fr-BE"/>
        </w:rPr>
        <w:lastRenderedPageBreak/>
        <w:t>Vos exigences et besoins pour une assurance RC professionnelle</w:t>
      </w:r>
    </w:p>
    <w:p w:rsidR="005076F0" w:rsidRPr="00E47487" w:rsidRDefault="005076F0" w:rsidP="00840E73">
      <w:pPr>
        <w:tabs>
          <w:tab w:val="right" w:pos="9638"/>
        </w:tabs>
        <w:spacing w:before="120" w:after="120" w:line="240" w:lineRule="auto"/>
        <w:rPr>
          <w:rFonts w:cs="Arial"/>
          <w:b/>
          <w:color w:val="244061"/>
          <w:szCs w:val="22"/>
          <w:lang w:val="fr-BE"/>
        </w:rPr>
      </w:pPr>
      <w:r w:rsidRPr="00907BCB">
        <w:rPr>
          <w:rFonts w:cs="Arial"/>
          <w:szCs w:val="22"/>
          <w:lang w:val="fr-BE"/>
        </w:rPr>
        <w:t xml:space="preserve">Vous </w:t>
      </w:r>
      <w:r w:rsidR="001C3770" w:rsidRPr="00907BCB">
        <w:rPr>
          <w:rFonts w:cs="Arial"/>
          <w:szCs w:val="22"/>
          <w:lang w:val="fr-BE"/>
        </w:rPr>
        <w:t xml:space="preserve">avez émis le souhait </w:t>
      </w:r>
      <w:r w:rsidRPr="00907BCB">
        <w:rPr>
          <w:rFonts w:cs="Arial"/>
          <w:szCs w:val="22"/>
          <w:lang w:val="fr-BE"/>
        </w:rPr>
        <w:t xml:space="preserve">d’assurer le risque suivant : </w:t>
      </w:r>
      <w:r w:rsidRPr="00907BCB">
        <w:rPr>
          <w:rFonts w:cs="Arial"/>
          <w:b/>
          <w:szCs w:val="22"/>
          <w:lang w:val="fr-BE"/>
        </w:rPr>
        <w:t xml:space="preserve">responsabilité civile </w:t>
      </w:r>
      <w:r w:rsidR="00B84A50" w:rsidRPr="00907BCB">
        <w:rPr>
          <w:rFonts w:cs="Arial"/>
          <w:b/>
          <w:szCs w:val="22"/>
          <w:lang w:val="fr-BE"/>
        </w:rPr>
        <w:t>professionnelle</w:t>
      </w:r>
      <w:r w:rsidR="00876D99" w:rsidRPr="00907BCB">
        <w:rPr>
          <w:rFonts w:cs="Arial"/>
          <w:b/>
          <w:szCs w:val="22"/>
          <w:lang w:val="fr-BE"/>
        </w:rPr>
        <w:t xml:space="preserve"> </w:t>
      </w:r>
      <w:r w:rsidR="00B84A50" w:rsidRPr="00907BCB">
        <w:rPr>
          <w:rFonts w:cs="Arial"/>
          <w:b/>
          <w:szCs w:val="22"/>
          <w:lang w:val="fr-BE"/>
        </w:rPr>
        <w:t>« carrière »</w:t>
      </w:r>
      <w:r w:rsidR="00E63E61" w:rsidRPr="00907BCB">
        <w:rPr>
          <w:rFonts w:cs="Arial"/>
          <w:b/>
          <w:szCs w:val="22"/>
          <w:lang w:val="fr-BE"/>
        </w:rPr>
        <w:t xml:space="preserve"> pour </w:t>
      </w:r>
      <w:r w:rsidR="001C3770" w:rsidRPr="00907BCB">
        <w:rPr>
          <w:rFonts w:cs="Arial"/>
          <w:b/>
          <w:szCs w:val="22"/>
          <w:lang w:val="fr-BE"/>
        </w:rPr>
        <w:t xml:space="preserve">votre </w:t>
      </w:r>
      <w:r w:rsidR="00E63E61" w:rsidRPr="00907BCB">
        <w:rPr>
          <w:rFonts w:cs="Arial"/>
          <w:b/>
          <w:szCs w:val="22"/>
          <w:lang w:val="fr-BE"/>
        </w:rPr>
        <w:t>a</w:t>
      </w:r>
      <w:r w:rsidR="001C3770" w:rsidRPr="00907BCB">
        <w:rPr>
          <w:rFonts w:cs="Arial"/>
          <w:b/>
          <w:szCs w:val="22"/>
          <w:lang w:val="fr-BE"/>
        </w:rPr>
        <w:t>ctivité p</w:t>
      </w:r>
      <w:r w:rsidR="00E63E61" w:rsidRPr="00907BCB">
        <w:rPr>
          <w:rFonts w:cs="Arial"/>
          <w:b/>
          <w:szCs w:val="22"/>
          <w:lang w:val="fr-BE"/>
        </w:rPr>
        <w:t>rofession</w:t>
      </w:r>
      <w:r w:rsidR="001C3770" w:rsidRPr="00907BCB">
        <w:rPr>
          <w:rFonts w:cs="Arial"/>
          <w:b/>
          <w:szCs w:val="22"/>
          <w:lang w:val="fr-BE"/>
        </w:rPr>
        <w:t>nelle.</w:t>
      </w:r>
    </w:p>
    <w:p w:rsidR="00066957" w:rsidRPr="00907BCB" w:rsidRDefault="00066957" w:rsidP="00066957">
      <w:pPr>
        <w:tabs>
          <w:tab w:val="left" w:pos="3402"/>
          <w:tab w:val="left" w:pos="4395"/>
          <w:tab w:val="left" w:pos="5387"/>
          <w:tab w:val="left" w:pos="6379"/>
        </w:tabs>
        <w:spacing w:before="120" w:line="240" w:lineRule="auto"/>
        <w:rPr>
          <w:rFonts w:cs="Arial"/>
          <w:sz w:val="8"/>
          <w:szCs w:val="22"/>
          <w:lang w:val="fr-BE"/>
        </w:rPr>
      </w:pPr>
      <w:r w:rsidRPr="00907BCB">
        <w:rPr>
          <w:rFonts w:cs="ConduitITC-Light"/>
          <w:szCs w:val="20"/>
          <w:lang w:val="fr-BE"/>
        </w:rPr>
        <w:t>A partir de la date :</w:t>
      </w:r>
      <w:r w:rsidRPr="00907BCB">
        <w:rPr>
          <w:rFonts w:cs="ConduitITC-Light"/>
          <w:color w:val="0070C0"/>
          <w:szCs w:val="20"/>
          <w:lang w:val="fr-BE"/>
        </w:rPr>
        <w:t xml:space="preserve"> </w:t>
      </w:r>
      <w:r w:rsidRPr="00907BCB">
        <w:rPr>
          <w:rFonts w:cs="ConduitITC-Light"/>
          <w:color w:val="0070C0"/>
          <w:szCs w:val="20"/>
          <w:lang w:val="fr-BE"/>
        </w:rPr>
        <w:tab/>
      </w:r>
      <w:r w:rsidRPr="00907BCB">
        <w:rPr>
          <w:rFonts w:cs="ConduitITC-Medium"/>
          <w:color w:val="000000"/>
          <w:szCs w:val="20"/>
          <w:u w:val="dotted"/>
          <w:lang w:val="fr-BE"/>
        </w:rPr>
        <w:tab/>
      </w:r>
      <w:r w:rsidRPr="00907BCB">
        <w:rPr>
          <w:rFonts w:cs="Arial"/>
          <w:szCs w:val="20"/>
          <w:lang w:val="fr-BE"/>
        </w:rPr>
        <w:t>/</w:t>
      </w:r>
      <w:r w:rsidRPr="00907BCB">
        <w:rPr>
          <w:rFonts w:cs="Arial"/>
          <w:color w:val="0070C0"/>
          <w:szCs w:val="20"/>
          <w:lang w:val="fr-BE"/>
        </w:rPr>
        <w:t xml:space="preserve"> </w:t>
      </w:r>
      <w:r w:rsidRPr="00907BCB">
        <w:rPr>
          <w:rFonts w:cs="ConduitITC-Medium"/>
          <w:color w:val="000000"/>
          <w:szCs w:val="20"/>
          <w:u w:val="dotted"/>
          <w:lang w:val="fr-BE"/>
        </w:rPr>
        <w:tab/>
      </w:r>
      <w:r w:rsidRPr="00907BCB">
        <w:rPr>
          <w:rFonts w:cs="Arial"/>
          <w:szCs w:val="20"/>
          <w:lang w:val="fr-BE"/>
        </w:rPr>
        <w:t>/</w:t>
      </w:r>
      <w:r w:rsidRPr="00907BCB">
        <w:rPr>
          <w:rFonts w:cs="Arial"/>
          <w:color w:val="0070C0"/>
          <w:szCs w:val="20"/>
          <w:lang w:val="fr-BE"/>
        </w:rPr>
        <w:t xml:space="preserve"> </w:t>
      </w:r>
      <w:r w:rsidRPr="00907BCB">
        <w:rPr>
          <w:rFonts w:cs="ConduitITC-Medium"/>
          <w:color w:val="000000"/>
          <w:szCs w:val="20"/>
          <w:u w:val="dotted"/>
          <w:lang w:val="fr-BE"/>
        </w:rPr>
        <w:tab/>
      </w:r>
    </w:p>
    <w:p w:rsidR="00E22CB2" w:rsidRPr="00907BCB" w:rsidRDefault="00E22CB2" w:rsidP="006F42AF">
      <w:pPr>
        <w:pStyle w:val="ListParagraph"/>
        <w:tabs>
          <w:tab w:val="right" w:pos="9915"/>
        </w:tabs>
        <w:autoSpaceDE w:val="0"/>
        <w:autoSpaceDN w:val="0"/>
        <w:adjustRightInd w:val="0"/>
        <w:spacing w:before="60"/>
        <w:ind w:left="0"/>
        <w:jc w:val="both"/>
        <w:rPr>
          <w:rFonts w:ascii="Georgia" w:hAnsi="Georgia" w:cs="ConduitITC-Light"/>
          <w:i/>
          <w:sz w:val="18"/>
          <w:szCs w:val="20"/>
        </w:rPr>
      </w:pPr>
      <w:r w:rsidRPr="00907BCB">
        <w:rPr>
          <w:rFonts w:ascii="Georgia" w:hAnsi="Georgia" w:cs="ConduitITC-Light"/>
          <w:i/>
          <w:sz w:val="18"/>
          <w:szCs w:val="20"/>
        </w:rPr>
        <w:t xml:space="preserve">Afin de pouvoir vous proposer une couverture d'assurance optimale répondant à votre demande, </w:t>
      </w:r>
      <w:r w:rsidR="006074BD" w:rsidRPr="00907BCB">
        <w:rPr>
          <w:rFonts w:ascii="Georgia" w:hAnsi="Georgia" w:cs="ConduitITC-Light"/>
          <w:i/>
          <w:sz w:val="18"/>
          <w:szCs w:val="20"/>
        </w:rPr>
        <w:t>AR-CO</w:t>
      </w:r>
      <w:r w:rsidRPr="00907BCB">
        <w:rPr>
          <w:rFonts w:ascii="Georgia" w:hAnsi="Georgia" w:cs="ConduitITC-Light"/>
          <w:i/>
          <w:sz w:val="18"/>
          <w:szCs w:val="20"/>
        </w:rPr>
        <w:t xml:space="preserve"> analyse, d’une part, le risque à assurer et, d’autre part, vos exigences et besoins relatifs au contrat d’assurance à souscrire. Nous attirons votre attention sur le risque de sous-assurance, de sur assurance, de double assurance et de couverture inadéquate. </w:t>
      </w:r>
    </w:p>
    <w:p w:rsidR="00E22CB2" w:rsidRPr="00907BCB" w:rsidRDefault="00E22CB2" w:rsidP="006F42AF">
      <w:pPr>
        <w:pStyle w:val="ListParagraph"/>
        <w:tabs>
          <w:tab w:val="right" w:pos="9915"/>
        </w:tabs>
        <w:autoSpaceDE w:val="0"/>
        <w:autoSpaceDN w:val="0"/>
        <w:adjustRightInd w:val="0"/>
        <w:spacing w:before="60"/>
        <w:ind w:left="0"/>
        <w:jc w:val="both"/>
        <w:rPr>
          <w:rFonts w:ascii="Georgia" w:hAnsi="Georgia" w:cs="ConduitITC-Light"/>
          <w:i/>
          <w:sz w:val="18"/>
          <w:szCs w:val="20"/>
        </w:rPr>
      </w:pPr>
      <w:r w:rsidRPr="00907BCB">
        <w:rPr>
          <w:rFonts w:ascii="Georgia" w:hAnsi="Georgia" w:cs="ConduitITC-Light"/>
          <w:i/>
          <w:sz w:val="18"/>
          <w:szCs w:val="20"/>
        </w:rPr>
        <w:t>Vos réponses seront reprises dans l’offre d’assurance et/ou se reflèteront dans la description des garanties reprises dans les conditions particulières du produit que vous souhaitez souscrire.</w:t>
      </w:r>
    </w:p>
    <w:p w:rsidR="00E22CB2" w:rsidRPr="00907BCB" w:rsidRDefault="00E22CB2" w:rsidP="006F42AF">
      <w:pPr>
        <w:pStyle w:val="ListParagraph"/>
        <w:tabs>
          <w:tab w:val="right" w:pos="9915"/>
        </w:tabs>
        <w:autoSpaceDE w:val="0"/>
        <w:autoSpaceDN w:val="0"/>
        <w:adjustRightInd w:val="0"/>
        <w:spacing w:before="60"/>
        <w:ind w:left="0"/>
        <w:jc w:val="both"/>
        <w:rPr>
          <w:rFonts w:ascii="Georgia" w:hAnsi="Georgia" w:cs="ConduitITC-Light"/>
          <w:i/>
          <w:sz w:val="18"/>
          <w:szCs w:val="20"/>
        </w:rPr>
      </w:pPr>
      <w:r w:rsidRPr="00907BCB">
        <w:rPr>
          <w:rFonts w:ascii="Georgia" w:hAnsi="Georgia" w:cs="ConduitITC-Light"/>
          <w:i/>
          <w:sz w:val="18"/>
          <w:szCs w:val="20"/>
        </w:rPr>
        <w:t xml:space="preserve">Vous </w:t>
      </w:r>
      <w:r w:rsidR="00A55147" w:rsidRPr="00907BCB">
        <w:rPr>
          <w:rFonts w:ascii="Georgia" w:hAnsi="Georgia" w:cs="ConduitITC-Light"/>
          <w:i/>
          <w:sz w:val="18"/>
          <w:szCs w:val="20"/>
        </w:rPr>
        <w:t xml:space="preserve">nous </w:t>
      </w:r>
      <w:r w:rsidRPr="00907BCB">
        <w:rPr>
          <w:rFonts w:ascii="Georgia" w:hAnsi="Georgia" w:cs="ConduitITC-Light"/>
          <w:i/>
          <w:sz w:val="18"/>
          <w:szCs w:val="20"/>
        </w:rPr>
        <w:t xml:space="preserve">confirmez </w:t>
      </w:r>
      <w:r w:rsidR="00A55147" w:rsidRPr="00907BCB">
        <w:rPr>
          <w:rFonts w:ascii="Georgia" w:hAnsi="Georgia" w:cs="ConduitITC-Light"/>
          <w:i/>
          <w:sz w:val="18"/>
          <w:szCs w:val="20"/>
        </w:rPr>
        <w:t>que toutes les informations que vous nous avez transmises sont exactes et complètes et qu’elles contiennent tout élément pouvant avoir un impact sur l’analyse du risque par l’assureur</w:t>
      </w:r>
      <w:r w:rsidRPr="00907BCB">
        <w:rPr>
          <w:rFonts w:ascii="Georgia" w:hAnsi="Georgia" w:cs="ConduitITC-Light"/>
          <w:i/>
          <w:sz w:val="18"/>
          <w:szCs w:val="20"/>
        </w:rPr>
        <w:t>.</w:t>
      </w:r>
    </w:p>
    <w:p w:rsidR="00840E73" w:rsidRPr="00907BCB" w:rsidRDefault="00E22CB2" w:rsidP="00840E73">
      <w:pPr>
        <w:pStyle w:val="ListParagraph"/>
        <w:tabs>
          <w:tab w:val="right" w:pos="9915"/>
        </w:tabs>
        <w:autoSpaceDE w:val="0"/>
        <w:autoSpaceDN w:val="0"/>
        <w:adjustRightInd w:val="0"/>
        <w:spacing w:before="60"/>
        <w:ind w:left="0"/>
        <w:jc w:val="both"/>
        <w:rPr>
          <w:rFonts w:ascii="Georgia" w:hAnsi="Georgia" w:cs="ConduitITC-Light"/>
          <w:i/>
          <w:sz w:val="18"/>
          <w:szCs w:val="20"/>
        </w:rPr>
      </w:pPr>
      <w:r w:rsidRPr="00907BCB">
        <w:rPr>
          <w:rFonts w:ascii="Georgia" w:hAnsi="Georgia" w:cs="ConduitITC-Light"/>
          <w:i/>
          <w:sz w:val="18"/>
          <w:szCs w:val="20"/>
        </w:rPr>
        <w:t>Dans le cadre de cette analyse, diverses questions vous ont été posées concernant notamment :</w:t>
      </w:r>
    </w:p>
    <w:p w:rsidR="00FA4F0C" w:rsidRPr="00907BCB" w:rsidRDefault="00FA4F0C" w:rsidP="00840E73">
      <w:pPr>
        <w:pStyle w:val="ListParagraph"/>
        <w:tabs>
          <w:tab w:val="left" w:pos="851"/>
          <w:tab w:val="right" w:pos="9915"/>
        </w:tabs>
        <w:autoSpaceDE w:val="0"/>
        <w:autoSpaceDN w:val="0"/>
        <w:adjustRightInd w:val="0"/>
        <w:spacing w:before="180"/>
        <w:ind w:left="0"/>
        <w:jc w:val="both"/>
        <w:rPr>
          <w:rFonts w:ascii="Georgia" w:hAnsi="Georgia" w:cs="ConduitITC-Medium"/>
          <w:b/>
          <w:color w:val="000000"/>
          <w:szCs w:val="20"/>
        </w:rPr>
      </w:pPr>
      <w:r w:rsidRPr="00907BCB">
        <w:rPr>
          <w:rFonts w:ascii="Georgia" w:hAnsi="Georgia" w:cs="ConduitITC-Medium"/>
          <w:b/>
          <w:color w:val="000000"/>
          <w:szCs w:val="20"/>
        </w:rPr>
        <w:t>III.</w:t>
      </w:r>
      <w:r w:rsidR="00273F3D" w:rsidRPr="00907BCB">
        <w:rPr>
          <w:rFonts w:ascii="Georgia" w:hAnsi="Georgia" w:cs="ConduitITC-Medium"/>
          <w:b/>
          <w:color w:val="000000"/>
          <w:szCs w:val="20"/>
        </w:rPr>
        <w:t>1</w:t>
      </w:r>
      <w:r w:rsidR="00945CC3" w:rsidRPr="00907BCB">
        <w:rPr>
          <w:rFonts w:ascii="Georgia" w:hAnsi="Georgia" w:cs="ConduitITC-Medium"/>
          <w:b/>
          <w:color w:val="000000"/>
          <w:szCs w:val="20"/>
        </w:rPr>
        <w:t>.</w:t>
      </w:r>
      <w:r w:rsidR="00840E73" w:rsidRPr="00907BCB">
        <w:rPr>
          <w:rFonts w:ascii="Georgia" w:hAnsi="Georgia" w:cs="ConduitITC-Medium"/>
          <w:b/>
          <w:color w:val="000000"/>
          <w:szCs w:val="20"/>
        </w:rPr>
        <w:tab/>
      </w:r>
      <w:r w:rsidR="00E63E61" w:rsidRPr="00907BCB">
        <w:rPr>
          <w:rFonts w:ascii="Georgia" w:hAnsi="Georgia" w:cs="ConduitITC-Medium"/>
          <w:b/>
          <w:color w:val="000000"/>
          <w:szCs w:val="20"/>
        </w:rPr>
        <w:t>DESCRIPTION DU RISQUE </w:t>
      </w:r>
      <w:r w:rsidR="00AA470A" w:rsidRPr="00907BCB">
        <w:rPr>
          <w:rFonts w:ascii="Georgia" w:hAnsi="Georgia" w:cs="ConduitITC-Medium"/>
          <w:b/>
          <w:color w:val="000000"/>
          <w:szCs w:val="20"/>
        </w:rPr>
        <w:t>:</w:t>
      </w:r>
    </w:p>
    <w:p w:rsidR="00066D2B" w:rsidRPr="00907BCB" w:rsidRDefault="00E63E61" w:rsidP="00840E73">
      <w:pPr>
        <w:tabs>
          <w:tab w:val="left" w:pos="1276"/>
          <w:tab w:val="left" w:pos="2977"/>
          <w:tab w:val="left" w:pos="3969"/>
          <w:tab w:val="right" w:pos="9915"/>
        </w:tabs>
        <w:spacing w:before="120" w:line="240" w:lineRule="auto"/>
        <w:ind w:left="851" w:hanging="851"/>
        <w:rPr>
          <w:rFonts w:cs="ConduitITC-Light"/>
          <w:b/>
          <w:color w:val="000000"/>
          <w:szCs w:val="20"/>
          <w:lang w:val="fr-BE"/>
        </w:rPr>
      </w:pPr>
      <w:r w:rsidRPr="00907BCB">
        <w:rPr>
          <w:rFonts w:cs="ConduitITC-Light"/>
          <w:b/>
          <w:color w:val="000000"/>
          <w:szCs w:val="20"/>
          <w:lang w:val="fr-BE"/>
        </w:rPr>
        <w:t>III.1.1.</w:t>
      </w:r>
      <w:r w:rsidRPr="00907BCB">
        <w:rPr>
          <w:rFonts w:cs="ConduitITC-Light"/>
          <w:b/>
          <w:color w:val="000000"/>
          <w:szCs w:val="20"/>
          <w:lang w:val="fr-BE"/>
        </w:rPr>
        <w:tab/>
      </w:r>
      <w:r w:rsidR="00066D2B" w:rsidRPr="00907BCB">
        <w:rPr>
          <w:rFonts w:cs="ConduitITC-Light"/>
          <w:b/>
          <w:color w:val="000000"/>
          <w:szCs w:val="20"/>
          <w:lang w:val="fr-BE"/>
        </w:rPr>
        <w:t>Description profession :</w:t>
      </w:r>
    </w:p>
    <w:p w:rsidR="00066D2B" w:rsidRPr="00907BCB" w:rsidRDefault="00066D2B" w:rsidP="00840E73">
      <w:pPr>
        <w:tabs>
          <w:tab w:val="left" w:pos="851"/>
          <w:tab w:val="right" w:pos="10065"/>
        </w:tabs>
        <w:spacing w:before="120" w:line="240" w:lineRule="auto"/>
        <w:ind w:left="851" w:hanging="57"/>
        <w:rPr>
          <w:rFonts w:cs="ConduitITC-Light"/>
          <w:szCs w:val="20"/>
          <w:u w:val="dotted"/>
          <w:lang w:val="fr-BE"/>
        </w:rPr>
      </w:pPr>
      <w:r w:rsidRPr="00907BCB">
        <w:rPr>
          <w:rFonts w:cs="ConduitITC-Light"/>
          <w:color w:val="0070C0"/>
          <w:szCs w:val="20"/>
          <w:lang w:val="fr-BE"/>
        </w:rPr>
        <w:tab/>
      </w:r>
      <w:r w:rsidRPr="00907BCB">
        <w:rPr>
          <w:rFonts w:cs="ConduitITC-Light"/>
          <w:szCs w:val="20"/>
          <w:u w:val="dotted"/>
          <w:lang w:val="fr-BE"/>
        </w:rPr>
        <w:tab/>
      </w:r>
    </w:p>
    <w:p w:rsidR="00066D2B" w:rsidRPr="00907BCB" w:rsidRDefault="00066D2B" w:rsidP="00840E73">
      <w:pPr>
        <w:tabs>
          <w:tab w:val="left" w:pos="851"/>
          <w:tab w:val="right" w:pos="10065"/>
        </w:tabs>
        <w:spacing w:before="120" w:line="240" w:lineRule="auto"/>
        <w:ind w:left="851" w:hanging="57"/>
        <w:rPr>
          <w:rFonts w:cs="ConduitITC-Light"/>
          <w:szCs w:val="20"/>
          <w:u w:val="dotted"/>
          <w:lang w:val="fr-BE"/>
        </w:rPr>
      </w:pPr>
      <w:r w:rsidRPr="00907BCB">
        <w:rPr>
          <w:rFonts w:cs="ConduitITC-Light"/>
          <w:color w:val="0070C0"/>
          <w:szCs w:val="20"/>
          <w:lang w:val="fr-BE"/>
        </w:rPr>
        <w:tab/>
      </w:r>
      <w:r w:rsidRPr="00907BCB">
        <w:rPr>
          <w:rFonts w:cs="ConduitITC-Light"/>
          <w:szCs w:val="20"/>
          <w:u w:val="dotted"/>
          <w:lang w:val="fr-BE"/>
        </w:rPr>
        <w:tab/>
      </w:r>
    </w:p>
    <w:p w:rsidR="00907BCB" w:rsidRPr="00907BCB" w:rsidRDefault="00907BCB" w:rsidP="00907BCB">
      <w:pPr>
        <w:tabs>
          <w:tab w:val="left" w:pos="851"/>
          <w:tab w:val="right" w:pos="10065"/>
        </w:tabs>
        <w:spacing w:before="120" w:line="240" w:lineRule="auto"/>
        <w:ind w:left="851" w:hanging="57"/>
        <w:rPr>
          <w:rFonts w:cs="ConduitITC-Light"/>
          <w:szCs w:val="20"/>
          <w:u w:val="dotted"/>
          <w:lang w:val="fr-BE"/>
        </w:rPr>
      </w:pPr>
      <w:r w:rsidRPr="00907BCB">
        <w:rPr>
          <w:rFonts w:cs="ConduitITC-Light"/>
          <w:color w:val="0070C0"/>
          <w:szCs w:val="20"/>
          <w:lang w:val="fr-BE"/>
        </w:rPr>
        <w:tab/>
      </w:r>
      <w:r w:rsidRPr="00907BCB">
        <w:rPr>
          <w:rFonts w:cs="ConduitITC-Light"/>
          <w:szCs w:val="20"/>
          <w:u w:val="dotted"/>
          <w:lang w:val="fr-BE"/>
        </w:rPr>
        <w:tab/>
      </w:r>
    </w:p>
    <w:p w:rsidR="00066957" w:rsidRPr="00907BCB" w:rsidRDefault="00066957" w:rsidP="007E117F">
      <w:pPr>
        <w:tabs>
          <w:tab w:val="left" w:pos="851"/>
          <w:tab w:val="right" w:pos="10065"/>
        </w:tabs>
        <w:spacing w:before="120" w:line="240" w:lineRule="auto"/>
        <w:ind w:left="855"/>
        <w:rPr>
          <w:szCs w:val="20"/>
          <w:lang w:val="fr-BE"/>
        </w:rPr>
      </w:pPr>
      <w:r w:rsidRPr="00907BCB">
        <w:rPr>
          <w:szCs w:val="20"/>
          <w:lang w:val="fr-BE"/>
        </w:rPr>
        <w:t xml:space="preserve">Chiffre d’affaires (estimé) : </w:t>
      </w:r>
      <w:r w:rsidRPr="00907BCB">
        <w:rPr>
          <w:rFonts w:cs="ConduitITC-Light"/>
          <w:szCs w:val="20"/>
          <w:u w:val="dotted"/>
          <w:lang w:val="fr-BE"/>
        </w:rPr>
        <w:tab/>
        <w:t xml:space="preserve"> </w:t>
      </w:r>
      <w:r w:rsidRPr="00A42ADD">
        <w:rPr>
          <w:rFonts w:cs="ConduitITC-Light"/>
          <w:szCs w:val="20"/>
          <w:lang w:val="fr-BE"/>
        </w:rPr>
        <w:t>euros et/ou</w:t>
      </w:r>
    </w:p>
    <w:p w:rsidR="00066957" w:rsidRPr="00907BCB" w:rsidRDefault="00066957" w:rsidP="007E117F">
      <w:pPr>
        <w:tabs>
          <w:tab w:val="left" w:pos="851"/>
          <w:tab w:val="right" w:pos="10065"/>
        </w:tabs>
        <w:spacing w:before="120" w:line="240" w:lineRule="auto"/>
        <w:ind w:left="855"/>
        <w:rPr>
          <w:rFonts w:cs="ConduitITC-Light"/>
          <w:szCs w:val="20"/>
          <w:u w:val="dotted"/>
          <w:lang w:val="fr-BE"/>
        </w:rPr>
      </w:pPr>
      <w:r w:rsidRPr="00907BCB">
        <w:rPr>
          <w:szCs w:val="20"/>
          <w:lang w:val="fr-BE"/>
        </w:rPr>
        <w:t xml:space="preserve">Valeur des travaux par année : </w:t>
      </w:r>
      <w:r w:rsidRPr="00907BCB">
        <w:rPr>
          <w:rFonts w:cs="ConduitITC-Light"/>
          <w:szCs w:val="20"/>
          <w:u w:val="dotted"/>
          <w:lang w:val="fr-BE"/>
        </w:rPr>
        <w:tab/>
        <w:t xml:space="preserve"> </w:t>
      </w:r>
      <w:r w:rsidRPr="00A42ADD">
        <w:rPr>
          <w:rFonts w:cs="ConduitITC-Light"/>
          <w:szCs w:val="20"/>
          <w:lang w:val="fr-BE"/>
        </w:rPr>
        <w:t>euros</w:t>
      </w:r>
    </w:p>
    <w:p w:rsidR="00066957" w:rsidRPr="00907BCB" w:rsidRDefault="00066957" w:rsidP="00066957">
      <w:pPr>
        <w:tabs>
          <w:tab w:val="left" w:pos="1276"/>
          <w:tab w:val="left" w:pos="2977"/>
          <w:tab w:val="left" w:pos="3969"/>
          <w:tab w:val="right" w:pos="9915"/>
        </w:tabs>
        <w:spacing w:before="240" w:line="240" w:lineRule="auto"/>
        <w:ind w:left="851" w:hanging="851"/>
        <w:rPr>
          <w:rFonts w:cs="ConduitITC-Light"/>
          <w:b/>
          <w:szCs w:val="20"/>
          <w:lang w:val="fr-BE"/>
        </w:rPr>
      </w:pPr>
      <w:r w:rsidRPr="00907BCB">
        <w:rPr>
          <w:rFonts w:cs="ConduitITC-Light"/>
          <w:b/>
          <w:szCs w:val="20"/>
          <w:lang w:val="fr-BE"/>
        </w:rPr>
        <w:t>III.1.2.</w:t>
      </w:r>
      <w:r w:rsidRPr="00907BCB">
        <w:rPr>
          <w:rFonts w:cs="ConduitITC-Light"/>
          <w:b/>
          <w:szCs w:val="20"/>
          <w:lang w:val="fr-BE"/>
        </w:rPr>
        <w:tab/>
        <w:t>Clients</w:t>
      </w:r>
    </w:p>
    <w:tbl>
      <w:tblPr>
        <w:tblW w:w="9781" w:type="dxa"/>
        <w:tblInd w:w="142" w:type="dxa"/>
        <w:tblLook w:val="04A0" w:firstRow="1" w:lastRow="0" w:firstColumn="1" w:lastColumn="0" w:noHBand="0" w:noVBand="1"/>
      </w:tblPr>
      <w:tblGrid>
        <w:gridCol w:w="709"/>
        <w:gridCol w:w="3024"/>
        <w:gridCol w:w="3024"/>
        <w:gridCol w:w="3024"/>
      </w:tblGrid>
      <w:tr w:rsidR="00066957" w:rsidRPr="009E7296" w:rsidTr="00E47487">
        <w:tc>
          <w:tcPr>
            <w:tcW w:w="709" w:type="dxa"/>
            <w:shd w:val="clear" w:color="auto" w:fill="auto"/>
          </w:tcPr>
          <w:p w:rsidR="00066957" w:rsidRPr="00E47487" w:rsidRDefault="00066957" w:rsidP="00E47487">
            <w:pPr>
              <w:tabs>
                <w:tab w:val="left" w:pos="851"/>
                <w:tab w:val="right" w:pos="9915"/>
              </w:tabs>
              <w:spacing w:before="120" w:line="240" w:lineRule="auto"/>
              <w:ind w:left="-964" w:firstLine="964"/>
              <w:rPr>
                <w:rFonts w:cs="ConduitITC-Light"/>
                <w:szCs w:val="20"/>
                <w:lang w:val="fr-BE"/>
              </w:rPr>
            </w:pPr>
          </w:p>
        </w:tc>
        <w:tc>
          <w:tcPr>
            <w:tcW w:w="3024" w:type="dxa"/>
            <w:shd w:val="clear" w:color="auto" w:fill="auto"/>
          </w:tcPr>
          <w:p w:rsidR="00066957" w:rsidRPr="00E47487" w:rsidRDefault="00066957" w:rsidP="00E47487">
            <w:pPr>
              <w:tabs>
                <w:tab w:val="left" w:pos="851"/>
                <w:tab w:val="right" w:pos="9915"/>
              </w:tabs>
              <w:spacing w:before="120" w:line="240" w:lineRule="auto"/>
              <w:rPr>
                <w:rFonts w:cs="ConduitITC-Light"/>
                <w:szCs w:val="20"/>
                <w:lang w:val="fr-BE"/>
              </w:rPr>
            </w:pPr>
            <w:r w:rsidRPr="00E47487">
              <w:rPr>
                <w:rFonts w:cs="ConduitITC-Light"/>
                <w:szCs w:val="20"/>
                <w:lang w:val="fr-BE"/>
              </w:rPr>
              <w:t>...... % Particuliers e</w:t>
            </w:r>
            <w:r w:rsidR="00A63FA1" w:rsidRPr="00E47487">
              <w:rPr>
                <w:rFonts w:cs="ConduitITC-Light"/>
                <w:szCs w:val="20"/>
                <w:lang w:val="fr-BE"/>
              </w:rPr>
              <w:t>t</w:t>
            </w:r>
            <w:r w:rsidRPr="00E47487">
              <w:rPr>
                <w:rFonts w:cs="ConduitITC-Light"/>
                <w:szCs w:val="20"/>
                <w:lang w:val="fr-BE"/>
              </w:rPr>
              <w:t xml:space="preserve"> PME</w:t>
            </w:r>
          </w:p>
        </w:tc>
        <w:tc>
          <w:tcPr>
            <w:tcW w:w="3024" w:type="dxa"/>
            <w:shd w:val="clear" w:color="auto" w:fill="auto"/>
          </w:tcPr>
          <w:p w:rsidR="00066957" w:rsidRPr="00E47487" w:rsidRDefault="00066957" w:rsidP="00E47487">
            <w:pPr>
              <w:tabs>
                <w:tab w:val="left" w:pos="851"/>
                <w:tab w:val="right" w:pos="9915"/>
              </w:tabs>
              <w:spacing w:before="120" w:line="240" w:lineRule="auto"/>
              <w:ind w:left="264" w:hanging="264"/>
              <w:rPr>
                <w:rFonts w:cs="ConduitITC-Light"/>
                <w:szCs w:val="20"/>
                <w:lang w:val="fr-BE"/>
              </w:rPr>
            </w:pPr>
            <w:r w:rsidRPr="00E47487">
              <w:rPr>
                <w:rFonts w:cs="ConduitITC-Light"/>
                <w:szCs w:val="20"/>
                <w:lang w:val="fr-BE"/>
              </w:rPr>
              <w:t>...... % Promoteurs et</w:t>
            </w:r>
            <w:r w:rsidRPr="00E47487">
              <w:rPr>
                <w:rFonts w:cs="ConduitITC-Light"/>
                <w:szCs w:val="20"/>
                <w:lang w:val="fr-BE"/>
              </w:rPr>
              <w:br/>
              <w:t>grandes entreprises</w:t>
            </w:r>
          </w:p>
        </w:tc>
        <w:tc>
          <w:tcPr>
            <w:tcW w:w="3024" w:type="dxa"/>
            <w:shd w:val="clear" w:color="auto" w:fill="auto"/>
          </w:tcPr>
          <w:p w:rsidR="00066957" w:rsidRPr="00E47487" w:rsidRDefault="00066957" w:rsidP="00E47487">
            <w:pPr>
              <w:tabs>
                <w:tab w:val="left" w:pos="851"/>
                <w:tab w:val="right" w:pos="9915"/>
              </w:tabs>
              <w:spacing w:before="120" w:line="240" w:lineRule="auto"/>
              <w:rPr>
                <w:rFonts w:cs="ConduitITC-Light"/>
                <w:szCs w:val="20"/>
                <w:lang w:val="fr-BE"/>
              </w:rPr>
            </w:pPr>
            <w:r w:rsidRPr="00E47487">
              <w:rPr>
                <w:rFonts w:cs="ConduitITC-Light"/>
                <w:szCs w:val="20"/>
                <w:lang w:val="fr-BE"/>
              </w:rPr>
              <w:t>...... % Pouvoirs publics</w:t>
            </w:r>
            <w:r w:rsidR="00907BCB" w:rsidRPr="00E47487">
              <w:rPr>
                <w:rFonts w:cs="ConduitITC-Light"/>
                <w:szCs w:val="20"/>
                <w:lang w:val="fr-BE"/>
              </w:rPr>
              <w:t xml:space="preserve"> et autres missions publiques</w:t>
            </w:r>
          </w:p>
        </w:tc>
      </w:tr>
    </w:tbl>
    <w:p w:rsidR="00066957" w:rsidRPr="00907BCB" w:rsidRDefault="00066957" w:rsidP="00066957">
      <w:pPr>
        <w:tabs>
          <w:tab w:val="left" w:pos="1276"/>
          <w:tab w:val="left" w:pos="2977"/>
          <w:tab w:val="left" w:pos="3969"/>
          <w:tab w:val="right" w:pos="9915"/>
        </w:tabs>
        <w:spacing w:before="240" w:line="240" w:lineRule="auto"/>
        <w:ind w:left="851" w:hanging="851"/>
        <w:rPr>
          <w:rFonts w:cs="ConduitITC-Light"/>
          <w:b/>
          <w:szCs w:val="20"/>
          <w:lang w:val="fr-BE"/>
        </w:rPr>
      </w:pPr>
      <w:r w:rsidRPr="00907BCB">
        <w:rPr>
          <w:rFonts w:cs="ConduitITC-Light"/>
          <w:b/>
          <w:szCs w:val="20"/>
          <w:lang w:val="fr-BE"/>
        </w:rPr>
        <w:t>III.1.3.</w:t>
      </w:r>
      <w:r w:rsidRPr="00907BCB">
        <w:rPr>
          <w:rFonts w:cs="ConduitITC-Light"/>
          <w:b/>
          <w:szCs w:val="20"/>
          <w:lang w:val="fr-BE"/>
        </w:rPr>
        <w:tab/>
        <w:t>Missions</w:t>
      </w:r>
    </w:p>
    <w:tbl>
      <w:tblPr>
        <w:tblW w:w="9781" w:type="dxa"/>
        <w:tblInd w:w="142" w:type="dxa"/>
        <w:tblLook w:val="04A0" w:firstRow="1" w:lastRow="0" w:firstColumn="1" w:lastColumn="0" w:noHBand="0" w:noVBand="1"/>
      </w:tblPr>
      <w:tblGrid>
        <w:gridCol w:w="709"/>
        <w:gridCol w:w="3024"/>
        <w:gridCol w:w="3024"/>
        <w:gridCol w:w="3024"/>
      </w:tblGrid>
      <w:tr w:rsidR="00066957" w:rsidRPr="00907BCB" w:rsidTr="00E47487">
        <w:tc>
          <w:tcPr>
            <w:tcW w:w="709" w:type="dxa"/>
            <w:shd w:val="clear" w:color="auto" w:fill="auto"/>
          </w:tcPr>
          <w:p w:rsidR="00066957" w:rsidRPr="00E47487" w:rsidRDefault="00066957" w:rsidP="00E47487">
            <w:pPr>
              <w:tabs>
                <w:tab w:val="left" w:pos="851"/>
                <w:tab w:val="right" w:pos="9915"/>
              </w:tabs>
              <w:spacing w:before="120" w:line="240" w:lineRule="auto"/>
              <w:ind w:left="-964" w:firstLine="964"/>
              <w:rPr>
                <w:rFonts w:cs="ConduitITC-Light"/>
                <w:szCs w:val="20"/>
                <w:lang w:val="fr-BE"/>
              </w:rPr>
            </w:pPr>
          </w:p>
        </w:tc>
        <w:tc>
          <w:tcPr>
            <w:tcW w:w="3024" w:type="dxa"/>
            <w:shd w:val="clear" w:color="auto" w:fill="auto"/>
          </w:tcPr>
          <w:p w:rsidR="00066957" w:rsidRPr="00E47487" w:rsidRDefault="00066957" w:rsidP="00E47487">
            <w:pPr>
              <w:tabs>
                <w:tab w:val="left" w:pos="851"/>
                <w:tab w:val="right" w:pos="9915"/>
              </w:tabs>
              <w:spacing w:before="120" w:line="240" w:lineRule="auto"/>
              <w:rPr>
                <w:rFonts w:cs="ConduitITC-Light"/>
                <w:szCs w:val="20"/>
                <w:lang w:val="fr-BE"/>
              </w:rPr>
            </w:pPr>
            <w:r w:rsidRPr="00E47487">
              <w:rPr>
                <w:rFonts w:cs="ConduitITC-Light"/>
                <w:szCs w:val="20"/>
                <w:lang w:val="fr-BE"/>
              </w:rPr>
              <w:t>...... % Habitations</w:t>
            </w:r>
          </w:p>
        </w:tc>
        <w:tc>
          <w:tcPr>
            <w:tcW w:w="3024" w:type="dxa"/>
            <w:shd w:val="clear" w:color="auto" w:fill="auto"/>
          </w:tcPr>
          <w:p w:rsidR="00066957" w:rsidRPr="00E47487" w:rsidRDefault="00066957" w:rsidP="00E47487">
            <w:pPr>
              <w:tabs>
                <w:tab w:val="left" w:pos="851"/>
                <w:tab w:val="right" w:pos="9915"/>
              </w:tabs>
              <w:spacing w:before="120" w:line="240" w:lineRule="auto"/>
              <w:ind w:left="264" w:hanging="264"/>
              <w:rPr>
                <w:rFonts w:cs="ConduitITC-Light"/>
                <w:szCs w:val="20"/>
                <w:lang w:val="fr-BE"/>
              </w:rPr>
            </w:pPr>
            <w:r w:rsidRPr="00E47487">
              <w:rPr>
                <w:rFonts w:cs="ConduitITC-Light"/>
                <w:szCs w:val="20"/>
                <w:lang w:val="fr-BE"/>
              </w:rPr>
              <w:t>...... % Écoles, bureaux</w:t>
            </w:r>
          </w:p>
        </w:tc>
        <w:tc>
          <w:tcPr>
            <w:tcW w:w="3024" w:type="dxa"/>
            <w:shd w:val="clear" w:color="auto" w:fill="auto"/>
          </w:tcPr>
          <w:p w:rsidR="00066957" w:rsidRPr="00E47487" w:rsidRDefault="00066957" w:rsidP="00E47487">
            <w:pPr>
              <w:tabs>
                <w:tab w:val="left" w:pos="851"/>
                <w:tab w:val="right" w:leader="dot" w:pos="2776"/>
              </w:tabs>
              <w:spacing w:before="120" w:line="240" w:lineRule="auto"/>
              <w:rPr>
                <w:rFonts w:cs="ConduitITC-Light"/>
                <w:szCs w:val="20"/>
                <w:lang w:val="fr-BE"/>
              </w:rPr>
            </w:pPr>
            <w:r w:rsidRPr="00E47487">
              <w:rPr>
                <w:rFonts w:cs="ConduitITC-Light"/>
                <w:szCs w:val="20"/>
                <w:lang w:val="fr-BE"/>
              </w:rPr>
              <w:t xml:space="preserve">...... % Autres : </w:t>
            </w:r>
            <w:r w:rsidRPr="00E47487">
              <w:rPr>
                <w:rFonts w:cs="ConduitITC-Light"/>
                <w:szCs w:val="20"/>
                <w:lang w:val="fr-BE"/>
              </w:rPr>
              <w:tab/>
            </w:r>
          </w:p>
        </w:tc>
      </w:tr>
    </w:tbl>
    <w:p w:rsidR="00E63E61" w:rsidRPr="00907BCB" w:rsidRDefault="00066D2B" w:rsidP="00840E73">
      <w:pPr>
        <w:tabs>
          <w:tab w:val="left" w:pos="1276"/>
          <w:tab w:val="left" w:pos="2977"/>
          <w:tab w:val="left" w:pos="3969"/>
          <w:tab w:val="right" w:pos="10065"/>
        </w:tabs>
        <w:spacing w:before="240" w:line="240" w:lineRule="auto"/>
        <w:ind w:left="851" w:hanging="851"/>
        <w:rPr>
          <w:rFonts w:cs="ConduitITC-Light"/>
          <w:b/>
          <w:color w:val="000000"/>
          <w:szCs w:val="20"/>
          <w:lang w:val="fr-BE"/>
        </w:rPr>
      </w:pPr>
      <w:r w:rsidRPr="00907BCB">
        <w:rPr>
          <w:rFonts w:cs="ConduitITC-Light"/>
          <w:b/>
          <w:color w:val="000000"/>
          <w:szCs w:val="20"/>
          <w:lang w:val="fr-BE"/>
        </w:rPr>
        <w:t>III.1.</w:t>
      </w:r>
      <w:r w:rsidR="00066957" w:rsidRPr="00907BCB">
        <w:rPr>
          <w:rFonts w:cs="ConduitITC-Light"/>
          <w:b/>
          <w:color w:val="000000"/>
          <w:szCs w:val="20"/>
          <w:lang w:val="fr-BE"/>
        </w:rPr>
        <w:t>4</w:t>
      </w:r>
      <w:r w:rsidRPr="00907BCB">
        <w:rPr>
          <w:rFonts w:cs="ConduitITC-Light"/>
          <w:b/>
          <w:color w:val="000000"/>
          <w:szCs w:val="20"/>
          <w:lang w:val="fr-BE"/>
        </w:rPr>
        <w:t>.</w:t>
      </w:r>
      <w:r w:rsidRPr="00907BCB">
        <w:rPr>
          <w:rFonts w:cs="ConduitITC-Light"/>
          <w:b/>
          <w:color w:val="000000"/>
          <w:szCs w:val="20"/>
          <w:lang w:val="fr-BE"/>
        </w:rPr>
        <w:tab/>
      </w:r>
      <w:r w:rsidR="00E63E61" w:rsidRPr="00907BCB">
        <w:rPr>
          <w:rFonts w:cs="ConduitITC-Light"/>
          <w:b/>
          <w:color w:val="000000"/>
          <w:szCs w:val="20"/>
          <w:lang w:val="fr-BE"/>
        </w:rPr>
        <w:t>Lieu d’activité :</w:t>
      </w:r>
    </w:p>
    <w:p w:rsidR="00A70984" w:rsidRPr="00907BCB" w:rsidRDefault="00713900" w:rsidP="00840E73">
      <w:pPr>
        <w:tabs>
          <w:tab w:val="left" w:pos="851"/>
          <w:tab w:val="left" w:pos="2977"/>
          <w:tab w:val="left" w:pos="3969"/>
          <w:tab w:val="left" w:pos="4253"/>
          <w:tab w:val="left" w:pos="8610"/>
          <w:tab w:val="right" w:pos="10065"/>
        </w:tabs>
        <w:spacing w:before="120"/>
        <w:rPr>
          <w:rFonts w:cs="ConduitITC-Light"/>
          <w:color w:val="000000"/>
          <w:szCs w:val="20"/>
          <w:lang w:val="fr-BE"/>
        </w:rPr>
      </w:pPr>
      <w:r w:rsidRPr="00907BCB">
        <w:rPr>
          <w:rFonts w:cs="ConduitITC-Light"/>
          <w:color w:val="000000"/>
          <w:szCs w:val="20"/>
          <w:lang w:val="fr-BE"/>
        </w:rPr>
        <w:tab/>
      </w:r>
      <w:r w:rsidRPr="00907BCB">
        <w:rPr>
          <w:rFonts w:ascii="MS Gothic" w:eastAsia="MS Gothic" w:hAnsi="MS Gothic" w:cs="ConduitITC-Light"/>
          <w:color w:val="000000"/>
          <w:szCs w:val="20"/>
          <w:lang w:val="fr-BE"/>
        </w:rPr>
        <w:t>☐</w:t>
      </w:r>
      <w:r w:rsidRPr="00907BCB">
        <w:rPr>
          <w:rFonts w:cs="ConduitITC-Light"/>
          <w:color w:val="000000"/>
          <w:szCs w:val="20"/>
          <w:lang w:val="fr-BE"/>
        </w:rPr>
        <w:t xml:space="preserve">  </w:t>
      </w:r>
      <w:r w:rsidR="00E63E61" w:rsidRPr="00907BCB">
        <w:rPr>
          <w:rFonts w:cs="ConduitITC-Light"/>
          <w:color w:val="000000"/>
          <w:szCs w:val="20"/>
          <w:lang w:val="fr-BE"/>
        </w:rPr>
        <w:t>en Belgique</w:t>
      </w:r>
      <w:r w:rsidR="00E63E61" w:rsidRPr="00907BCB">
        <w:rPr>
          <w:rFonts w:cs="ConduitITC-Light"/>
          <w:color w:val="000000"/>
          <w:szCs w:val="20"/>
          <w:lang w:val="fr-BE"/>
        </w:rPr>
        <w:tab/>
      </w:r>
      <w:r w:rsidR="00826A1F" w:rsidRPr="00907BCB">
        <w:rPr>
          <w:rFonts w:cs="ConduitITC-Light"/>
          <w:color w:val="000000"/>
          <w:szCs w:val="20"/>
          <w:lang w:val="fr-BE"/>
        </w:rPr>
        <w:t>et /ou</w:t>
      </w:r>
      <w:r w:rsidR="00826A1F" w:rsidRPr="00907BCB">
        <w:rPr>
          <w:rFonts w:cs="ConduitITC-Light"/>
          <w:color w:val="000000"/>
          <w:szCs w:val="20"/>
          <w:lang w:val="fr-BE"/>
        </w:rPr>
        <w:tab/>
      </w:r>
      <w:r w:rsidRPr="00907BCB">
        <w:rPr>
          <w:rFonts w:ascii="MS Gothic" w:eastAsia="MS Gothic" w:hAnsi="MS Gothic" w:cs="ConduitITC-Light"/>
          <w:color w:val="000000"/>
          <w:szCs w:val="20"/>
          <w:lang w:val="fr-BE"/>
        </w:rPr>
        <w:t>☐</w:t>
      </w:r>
      <w:r w:rsidR="0044277A" w:rsidRPr="00907BCB">
        <w:rPr>
          <w:rFonts w:cs="ConduitITC-Light"/>
          <w:color w:val="000000"/>
          <w:szCs w:val="20"/>
          <w:lang w:val="fr-BE"/>
        </w:rPr>
        <w:tab/>
      </w:r>
      <w:r w:rsidR="00C65C06" w:rsidRPr="00907BCB">
        <w:rPr>
          <w:rFonts w:cs="ConduitITC-Light"/>
          <w:color w:val="000000"/>
          <w:szCs w:val="20"/>
          <w:lang w:val="fr-BE"/>
        </w:rPr>
        <w:t>à l’étranger : pays :</w:t>
      </w:r>
      <w:r w:rsidR="00C65C06" w:rsidRPr="00907BCB">
        <w:rPr>
          <w:rFonts w:cs="ConduitITC-Light"/>
          <w:color w:val="0070C0"/>
          <w:szCs w:val="20"/>
          <w:lang w:val="fr-BE"/>
        </w:rPr>
        <w:t xml:space="preserve"> </w:t>
      </w:r>
      <w:r w:rsidR="00C65C06" w:rsidRPr="00907BCB">
        <w:rPr>
          <w:rFonts w:cs="ConduitITC-Light"/>
          <w:color w:val="000000"/>
          <w:szCs w:val="20"/>
          <w:u w:val="dotted"/>
          <w:lang w:val="fr-BE"/>
        </w:rPr>
        <w:tab/>
      </w:r>
      <w:r w:rsidR="00840E73" w:rsidRPr="00907BCB">
        <w:rPr>
          <w:rFonts w:cs="ConduitITC-Light"/>
          <w:color w:val="000000"/>
          <w:szCs w:val="20"/>
          <w:u w:val="dotted"/>
          <w:lang w:val="fr-BE"/>
        </w:rPr>
        <w:tab/>
      </w:r>
    </w:p>
    <w:p w:rsidR="00066957" w:rsidRPr="00907BCB" w:rsidRDefault="00066957" w:rsidP="00066957">
      <w:pPr>
        <w:pStyle w:val="ListParagraph"/>
        <w:tabs>
          <w:tab w:val="left" w:pos="851"/>
          <w:tab w:val="right" w:pos="9915"/>
        </w:tabs>
        <w:autoSpaceDE w:val="0"/>
        <w:autoSpaceDN w:val="0"/>
        <w:adjustRightInd w:val="0"/>
        <w:spacing w:before="180"/>
        <w:ind w:left="0"/>
        <w:jc w:val="both"/>
        <w:rPr>
          <w:rFonts w:ascii="Georgia" w:hAnsi="Georgia" w:cs="ConduitITC-Medium"/>
          <w:b/>
          <w:color w:val="000000"/>
          <w:szCs w:val="20"/>
        </w:rPr>
      </w:pPr>
      <w:r w:rsidRPr="00907BCB">
        <w:rPr>
          <w:rFonts w:ascii="Georgia" w:hAnsi="Georgia" w:cs="ConduitITC-Medium"/>
          <w:b/>
          <w:color w:val="000000"/>
          <w:szCs w:val="20"/>
        </w:rPr>
        <w:t>III.2.</w:t>
      </w:r>
      <w:r w:rsidRPr="00907BCB">
        <w:rPr>
          <w:rFonts w:ascii="Georgia" w:hAnsi="Georgia" w:cs="ConduitITC-Medium"/>
          <w:b/>
          <w:color w:val="000000"/>
          <w:szCs w:val="20"/>
        </w:rPr>
        <w:tab/>
        <w:t>ANT</w:t>
      </w:r>
      <w:r w:rsidR="000D0C35" w:rsidRPr="00907BCB">
        <w:rPr>
          <w:rFonts w:ascii="Georgia" w:hAnsi="Georgia" w:cs="ConduitITC-Medium"/>
          <w:b/>
          <w:color w:val="000000"/>
          <w:szCs w:val="20"/>
        </w:rPr>
        <w:t>É</w:t>
      </w:r>
      <w:r w:rsidRPr="00907BCB">
        <w:rPr>
          <w:rFonts w:ascii="Georgia" w:hAnsi="Georgia" w:cs="ConduitITC-Medium"/>
          <w:b/>
          <w:color w:val="000000"/>
          <w:szCs w:val="20"/>
        </w:rPr>
        <w:t>C</w:t>
      </w:r>
      <w:r w:rsidR="000D0C35" w:rsidRPr="00907BCB">
        <w:rPr>
          <w:rFonts w:ascii="Georgia" w:hAnsi="Georgia" w:cs="ConduitITC-Medium"/>
          <w:b/>
          <w:color w:val="000000"/>
          <w:szCs w:val="20"/>
        </w:rPr>
        <w:t>É</w:t>
      </w:r>
      <w:r w:rsidRPr="00907BCB">
        <w:rPr>
          <w:rFonts w:ascii="Georgia" w:hAnsi="Georgia" w:cs="ConduitITC-Medium"/>
          <w:b/>
          <w:color w:val="000000"/>
          <w:szCs w:val="20"/>
        </w:rPr>
        <w:t>DENTS DES ASSUR</w:t>
      </w:r>
      <w:r w:rsidR="000D0C35" w:rsidRPr="00907BCB">
        <w:rPr>
          <w:rFonts w:ascii="Georgia" w:hAnsi="Georgia" w:cs="ConduitITC-Medium"/>
          <w:b/>
          <w:color w:val="000000"/>
          <w:szCs w:val="20"/>
        </w:rPr>
        <w:t>É</w:t>
      </w:r>
      <w:r w:rsidRPr="00907BCB">
        <w:rPr>
          <w:rFonts w:ascii="Georgia" w:hAnsi="Georgia" w:cs="ConduitITC-Medium"/>
          <w:b/>
          <w:color w:val="000000"/>
          <w:szCs w:val="20"/>
        </w:rPr>
        <w:t>S :</w:t>
      </w:r>
    </w:p>
    <w:p w:rsidR="00066957" w:rsidRPr="00907BCB" w:rsidRDefault="00066957" w:rsidP="00066957">
      <w:pPr>
        <w:tabs>
          <w:tab w:val="left" w:pos="851"/>
          <w:tab w:val="right" w:pos="9915"/>
        </w:tabs>
        <w:spacing w:before="240" w:line="240" w:lineRule="auto"/>
        <w:ind w:left="851" w:hanging="851"/>
        <w:rPr>
          <w:rFonts w:cs="ConduitITC-Light"/>
          <w:b/>
          <w:szCs w:val="20"/>
          <w:lang w:val="fr-BE"/>
        </w:rPr>
      </w:pPr>
      <w:r w:rsidRPr="00907BCB">
        <w:rPr>
          <w:rFonts w:cs="ConduitITC-Light"/>
          <w:b/>
          <w:szCs w:val="20"/>
          <w:lang w:val="fr-BE"/>
        </w:rPr>
        <w:t>III.2.1</w:t>
      </w:r>
      <w:r w:rsidRPr="00907BCB">
        <w:rPr>
          <w:rFonts w:cs="ConduitITC-Light"/>
          <w:b/>
          <w:szCs w:val="20"/>
          <w:lang w:val="fr-BE"/>
        </w:rPr>
        <w:tab/>
        <w:t>Activité antérieure des assurés:</w:t>
      </w:r>
    </w:p>
    <w:p w:rsidR="00066957" w:rsidRPr="00907BCB" w:rsidRDefault="00066957" w:rsidP="00066957">
      <w:pPr>
        <w:tabs>
          <w:tab w:val="left" w:pos="851"/>
          <w:tab w:val="right" w:pos="9915"/>
        </w:tabs>
        <w:spacing w:before="120" w:line="240" w:lineRule="auto"/>
        <w:ind w:left="851" w:hanging="851"/>
        <w:rPr>
          <w:rFonts w:cs="ConduitITC-Light"/>
          <w:szCs w:val="20"/>
          <w:lang w:val="fr-BE"/>
        </w:rPr>
      </w:pPr>
      <w:r w:rsidRPr="00907BCB">
        <w:rPr>
          <w:rFonts w:ascii="Segoe UI Symbol" w:hAnsi="Segoe UI Symbol" w:cs="Segoe UI Symbol"/>
          <w:szCs w:val="20"/>
          <w:lang w:val="fr-BE"/>
        </w:rPr>
        <w:tab/>
        <w:t>☐</w:t>
      </w:r>
      <w:r w:rsidRPr="00907BCB">
        <w:rPr>
          <w:rFonts w:cs="ConduitITC-Light"/>
          <w:szCs w:val="20"/>
          <w:lang w:val="fr-BE"/>
        </w:rPr>
        <w:t xml:space="preserve"> Aucune activité antérieure de prestataire de service du secteur de la construction (</w:t>
      </w:r>
      <w:r w:rsidR="000D0C35" w:rsidRPr="00907BCB">
        <w:rPr>
          <w:rFonts w:cs="ConduitITC-Light"/>
          <w:szCs w:val="20"/>
          <w:lang w:val="fr-BE"/>
        </w:rPr>
        <w:t xml:space="preserve">remplissez </w:t>
      </w:r>
      <w:r w:rsidRPr="00907BCB">
        <w:rPr>
          <w:rFonts w:cs="ConduitITC-Light"/>
          <w:szCs w:val="20"/>
          <w:lang w:val="fr-BE"/>
        </w:rPr>
        <w:t>III.2.2)</w:t>
      </w:r>
    </w:p>
    <w:p w:rsidR="00066957" w:rsidRPr="00907BCB" w:rsidRDefault="00066957" w:rsidP="00066957">
      <w:pPr>
        <w:tabs>
          <w:tab w:val="left" w:pos="851"/>
          <w:tab w:val="right" w:pos="9915"/>
        </w:tabs>
        <w:spacing w:before="120" w:line="240" w:lineRule="auto"/>
        <w:ind w:left="851" w:hanging="851"/>
        <w:rPr>
          <w:rFonts w:cs="ConduitITC-Light"/>
          <w:szCs w:val="20"/>
          <w:lang w:val="fr-BE"/>
        </w:rPr>
      </w:pPr>
      <w:r w:rsidRPr="00907BCB">
        <w:rPr>
          <w:rFonts w:ascii="Segoe UI Symbol" w:hAnsi="Segoe UI Symbol" w:cs="Segoe UI Symbol"/>
          <w:szCs w:val="20"/>
          <w:lang w:val="fr-BE"/>
        </w:rPr>
        <w:tab/>
        <w:t>☐</w:t>
      </w:r>
      <w:r w:rsidRPr="00907BCB">
        <w:rPr>
          <w:rFonts w:cs="ConduitITC-Light"/>
          <w:szCs w:val="20"/>
          <w:lang w:val="fr-BE"/>
        </w:rPr>
        <w:t xml:space="preserve"> </w:t>
      </w:r>
      <w:r w:rsidR="00BA75CC" w:rsidRPr="00907BCB">
        <w:rPr>
          <w:rFonts w:cs="ConduitITC-Light"/>
          <w:szCs w:val="20"/>
          <w:lang w:val="fr-BE"/>
        </w:rPr>
        <w:t xml:space="preserve">Activité de </w:t>
      </w:r>
      <w:r w:rsidR="000D0C35" w:rsidRPr="00907BCB">
        <w:rPr>
          <w:rFonts w:cs="ConduitITC-Light"/>
          <w:szCs w:val="20"/>
          <w:lang w:val="fr-BE"/>
        </w:rPr>
        <w:t xml:space="preserve">prestataire de service du secteur de la construction </w:t>
      </w:r>
      <w:r w:rsidR="00BA75CC" w:rsidRPr="00907BCB">
        <w:rPr>
          <w:rFonts w:cs="ConduitITC-Light"/>
          <w:szCs w:val="20"/>
          <w:lang w:val="fr-BE"/>
        </w:rPr>
        <w:t xml:space="preserve">depuis </w:t>
      </w:r>
      <w:r w:rsidR="00BA75CC" w:rsidRPr="00907BCB">
        <w:rPr>
          <w:rFonts w:cs="ConduitITC-Light"/>
          <w:i/>
          <w:szCs w:val="20"/>
          <w:lang w:val="fr-BE"/>
        </w:rPr>
        <w:t>(an)</w:t>
      </w:r>
      <w:r w:rsidR="00BA75CC" w:rsidRPr="00907BCB">
        <w:rPr>
          <w:rFonts w:cs="ConduitITC-Light"/>
          <w:szCs w:val="20"/>
          <w:lang w:val="fr-BE"/>
        </w:rPr>
        <w:t xml:space="preserve"> ……………………. </w:t>
      </w:r>
      <w:r w:rsidRPr="00907BCB">
        <w:rPr>
          <w:rFonts w:cs="ConduitITC-Light"/>
          <w:szCs w:val="20"/>
          <w:lang w:val="fr-BE"/>
        </w:rPr>
        <w:t>(</w:t>
      </w:r>
      <w:r w:rsidR="000D0C35" w:rsidRPr="00907BCB">
        <w:rPr>
          <w:rFonts w:cs="ConduitITC-Light"/>
          <w:szCs w:val="20"/>
          <w:lang w:val="fr-BE"/>
        </w:rPr>
        <w:t xml:space="preserve">remplissez </w:t>
      </w:r>
      <w:r w:rsidRPr="00907BCB">
        <w:rPr>
          <w:rFonts w:cs="ConduitITC-Light"/>
          <w:szCs w:val="20"/>
          <w:lang w:val="fr-BE"/>
        </w:rPr>
        <w:t>III.2.3)</w:t>
      </w:r>
    </w:p>
    <w:p w:rsidR="00907BCB" w:rsidRPr="00907BCB" w:rsidRDefault="00907BCB" w:rsidP="00907BCB">
      <w:pPr>
        <w:tabs>
          <w:tab w:val="left" w:pos="851"/>
          <w:tab w:val="left" w:pos="3487"/>
          <w:tab w:val="right" w:pos="9915"/>
        </w:tabs>
        <w:spacing w:before="120" w:line="240" w:lineRule="auto"/>
        <w:ind w:left="851" w:hanging="851"/>
        <w:rPr>
          <w:rFonts w:cs="ConduitITC-Light"/>
          <w:sz w:val="16"/>
          <w:szCs w:val="20"/>
          <w:lang w:val="fr-BE"/>
        </w:rPr>
      </w:pPr>
      <w:r w:rsidRPr="00907BCB">
        <w:rPr>
          <w:rFonts w:cs="ConduitITC-Light"/>
          <w:szCs w:val="20"/>
          <w:lang w:val="fr-BE"/>
        </w:rPr>
        <w:tab/>
      </w:r>
      <w:r w:rsidRPr="00907BCB">
        <w:rPr>
          <w:rFonts w:cs="ConduitITC-Light"/>
          <w:sz w:val="16"/>
          <w:szCs w:val="20"/>
          <w:lang w:val="fr-BE"/>
        </w:rPr>
        <w:t xml:space="preserve">Si architecte: inscrit au tableau/liste du Conseil Provincial de l’Ordre des Architectes (OA) à: </w:t>
      </w:r>
      <w:r w:rsidRPr="00907BCB">
        <w:rPr>
          <w:rFonts w:cs="ConduitITC-Light"/>
          <w:sz w:val="16"/>
          <w:szCs w:val="20"/>
          <w:u w:val="dotted"/>
          <w:lang w:val="fr-BE"/>
        </w:rPr>
        <w:tab/>
      </w:r>
      <w:r w:rsidRPr="00907BCB">
        <w:rPr>
          <w:rFonts w:cs="ConduitITC-Light"/>
          <w:sz w:val="16"/>
          <w:szCs w:val="20"/>
          <w:lang w:val="fr-BE"/>
        </w:rPr>
        <w:t xml:space="preserve"> </w:t>
      </w:r>
    </w:p>
    <w:p w:rsidR="00907BCB" w:rsidRPr="00907BCB" w:rsidRDefault="00907BCB" w:rsidP="00907BCB">
      <w:pPr>
        <w:tabs>
          <w:tab w:val="left" w:pos="851"/>
          <w:tab w:val="left" w:pos="4678"/>
          <w:tab w:val="right" w:pos="9915"/>
        </w:tabs>
        <w:spacing w:before="120" w:line="240" w:lineRule="auto"/>
        <w:ind w:left="851" w:hanging="851"/>
        <w:rPr>
          <w:rFonts w:cs="ConduitITC-Light"/>
          <w:sz w:val="16"/>
          <w:szCs w:val="20"/>
          <w:lang w:val="fr-BE"/>
        </w:rPr>
      </w:pPr>
      <w:r w:rsidRPr="00907BCB">
        <w:rPr>
          <w:rFonts w:cs="ConduitITC-Light"/>
          <w:sz w:val="16"/>
          <w:szCs w:val="20"/>
          <w:lang w:val="fr-BE"/>
        </w:rPr>
        <w:tab/>
        <w:t xml:space="preserve">N° de l’OA: </w:t>
      </w:r>
      <w:r w:rsidRPr="00907BCB">
        <w:rPr>
          <w:rFonts w:cs="ConduitITC-Light"/>
          <w:sz w:val="16"/>
          <w:szCs w:val="20"/>
          <w:u w:val="dotted"/>
          <w:lang w:val="fr-BE"/>
        </w:rPr>
        <w:tab/>
      </w:r>
      <w:r w:rsidRPr="00907BCB">
        <w:rPr>
          <w:rFonts w:cs="ConduitITC-Light"/>
          <w:sz w:val="16"/>
          <w:szCs w:val="20"/>
          <w:lang w:val="fr-BE"/>
        </w:rPr>
        <w:t xml:space="preserve"> Année de la pemière inscription à l’OA: </w:t>
      </w:r>
      <w:r w:rsidRPr="00907BCB">
        <w:rPr>
          <w:rFonts w:cs="ConduitITC-Light"/>
          <w:sz w:val="16"/>
          <w:szCs w:val="20"/>
          <w:u w:val="dotted"/>
          <w:lang w:val="fr-BE"/>
        </w:rPr>
        <w:tab/>
      </w:r>
    </w:p>
    <w:p w:rsidR="00066957" w:rsidRPr="00907BCB" w:rsidRDefault="00066957" w:rsidP="00066957">
      <w:pPr>
        <w:tabs>
          <w:tab w:val="left" w:pos="851"/>
          <w:tab w:val="right" w:pos="9915"/>
        </w:tabs>
        <w:spacing w:before="120" w:line="240" w:lineRule="auto"/>
        <w:ind w:left="851" w:hanging="851"/>
        <w:rPr>
          <w:rFonts w:cs="ConduitITC-Light"/>
          <w:szCs w:val="20"/>
          <w:lang w:val="fr-BE"/>
        </w:rPr>
      </w:pPr>
      <w:r w:rsidRPr="00907BCB">
        <w:rPr>
          <w:rFonts w:cs="ConduitITC-Light"/>
          <w:b/>
          <w:szCs w:val="20"/>
          <w:lang w:val="fr-BE"/>
        </w:rPr>
        <w:t>III.2.2</w:t>
      </w:r>
      <w:r w:rsidRPr="00907BCB">
        <w:rPr>
          <w:rFonts w:cs="ConduitITC-Light"/>
          <w:szCs w:val="20"/>
          <w:lang w:val="fr-BE"/>
        </w:rPr>
        <w:tab/>
      </w:r>
      <w:r w:rsidR="000D0C35" w:rsidRPr="00907BCB">
        <w:rPr>
          <w:rFonts w:cs="ConduitITC-Light"/>
          <w:b/>
          <w:szCs w:val="20"/>
          <w:lang w:val="fr-BE"/>
        </w:rPr>
        <w:t>Diplôme et expérience professionnelle</w:t>
      </w:r>
    </w:p>
    <w:p w:rsidR="00066957" w:rsidRPr="00907BCB" w:rsidRDefault="00066957" w:rsidP="00066957">
      <w:pPr>
        <w:tabs>
          <w:tab w:val="left" w:pos="851"/>
          <w:tab w:val="right" w:leader="dot" w:pos="6662"/>
          <w:tab w:val="right" w:leader="dot" w:pos="9915"/>
        </w:tabs>
        <w:spacing w:before="120" w:line="240" w:lineRule="auto"/>
        <w:ind w:left="851" w:hanging="851"/>
        <w:rPr>
          <w:rFonts w:cs="ConduitITC-Light"/>
          <w:szCs w:val="20"/>
          <w:lang w:val="fr-BE"/>
        </w:rPr>
      </w:pPr>
      <w:r w:rsidRPr="00907BCB">
        <w:rPr>
          <w:rFonts w:cs="ConduitITC-Light"/>
          <w:b/>
          <w:szCs w:val="20"/>
          <w:lang w:val="fr-BE"/>
        </w:rPr>
        <w:tab/>
      </w:r>
      <w:r w:rsidR="000D0C35" w:rsidRPr="00907BCB">
        <w:rPr>
          <w:rFonts w:cs="ConduitITC-Light"/>
          <w:szCs w:val="20"/>
          <w:lang w:val="fr-BE"/>
        </w:rPr>
        <w:t>Diplô</w:t>
      </w:r>
      <w:r w:rsidR="00A63389" w:rsidRPr="00907BCB">
        <w:rPr>
          <w:rFonts w:cs="ConduitITC-Light"/>
          <w:szCs w:val="20"/>
          <w:lang w:val="fr-BE"/>
        </w:rPr>
        <w:t>me de</w:t>
      </w:r>
      <w:r w:rsidRPr="00907BCB">
        <w:rPr>
          <w:rFonts w:cs="ConduitITC-Light"/>
          <w:szCs w:val="20"/>
          <w:lang w:val="fr-BE"/>
        </w:rPr>
        <w:tab/>
      </w:r>
      <w:r w:rsidR="000D0C35" w:rsidRPr="00907BCB">
        <w:rPr>
          <w:rFonts w:cs="ConduitITC-Light"/>
          <w:szCs w:val="20"/>
          <w:lang w:val="fr-BE"/>
        </w:rPr>
        <w:t>e</w:t>
      </w:r>
      <w:r w:rsidRPr="00907BCB">
        <w:rPr>
          <w:rFonts w:cs="ConduitITC-Light"/>
          <w:szCs w:val="20"/>
          <w:lang w:val="fr-BE"/>
        </w:rPr>
        <w:t xml:space="preserve">n </w:t>
      </w:r>
      <w:r w:rsidRPr="00907BCB">
        <w:rPr>
          <w:rFonts w:cs="ConduitITC-Light"/>
          <w:i/>
          <w:szCs w:val="20"/>
          <w:lang w:val="fr-BE"/>
        </w:rPr>
        <w:t>(</w:t>
      </w:r>
      <w:r w:rsidR="000D0C35" w:rsidRPr="00907BCB">
        <w:rPr>
          <w:rFonts w:cs="ConduitITC-Light"/>
          <w:i/>
          <w:szCs w:val="20"/>
          <w:lang w:val="fr-BE"/>
        </w:rPr>
        <w:t>an</w:t>
      </w:r>
      <w:r w:rsidRPr="00907BCB">
        <w:rPr>
          <w:rFonts w:cs="ConduitITC-Light"/>
          <w:i/>
          <w:szCs w:val="20"/>
          <w:lang w:val="fr-BE"/>
        </w:rPr>
        <w:t>)</w:t>
      </w:r>
      <w:r w:rsidRPr="00907BCB">
        <w:rPr>
          <w:rFonts w:cs="ConduitITC-Light"/>
          <w:szCs w:val="20"/>
          <w:lang w:val="fr-BE"/>
        </w:rPr>
        <w:t xml:space="preserve"> </w:t>
      </w:r>
      <w:r w:rsidRPr="00907BCB">
        <w:rPr>
          <w:rFonts w:cs="ConduitITC-Light"/>
          <w:szCs w:val="20"/>
          <w:lang w:val="fr-BE"/>
        </w:rPr>
        <w:tab/>
      </w:r>
    </w:p>
    <w:p w:rsidR="00066957" w:rsidRPr="00907BCB" w:rsidRDefault="00066957" w:rsidP="00066957">
      <w:pPr>
        <w:tabs>
          <w:tab w:val="left" w:pos="851"/>
          <w:tab w:val="right" w:leader="dot" w:pos="6662"/>
          <w:tab w:val="right" w:leader="dot" w:pos="9915"/>
        </w:tabs>
        <w:spacing w:before="120" w:line="240" w:lineRule="auto"/>
        <w:ind w:left="851" w:hanging="851"/>
        <w:rPr>
          <w:rFonts w:cs="ConduitITC-Light"/>
          <w:i/>
          <w:szCs w:val="20"/>
          <w:lang w:val="fr-BE"/>
        </w:rPr>
      </w:pPr>
      <w:r w:rsidRPr="00907BCB">
        <w:rPr>
          <w:rFonts w:cs="ConduitITC-Light"/>
          <w:szCs w:val="20"/>
          <w:lang w:val="fr-BE"/>
        </w:rPr>
        <w:tab/>
      </w:r>
      <w:r w:rsidR="00A63389" w:rsidRPr="00907BCB">
        <w:rPr>
          <w:rFonts w:cs="ConduitITC-Light"/>
          <w:szCs w:val="20"/>
          <w:lang w:val="fr-BE"/>
        </w:rPr>
        <w:t>délivré par</w:t>
      </w:r>
      <w:r w:rsidR="000D0C35" w:rsidRPr="00907BCB">
        <w:rPr>
          <w:rFonts w:cs="ConduitITC-Light"/>
          <w:szCs w:val="20"/>
          <w:lang w:val="fr-BE"/>
        </w:rPr>
        <w:t xml:space="preserve"> </w:t>
      </w:r>
      <w:r w:rsidRPr="00907BCB">
        <w:rPr>
          <w:rFonts w:cs="ConduitITC-Light"/>
          <w:i/>
          <w:szCs w:val="20"/>
          <w:lang w:val="fr-BE"/>
        </w:rPr>
        <w:t>(inst</w:t>
      </w:r>
      <w:r w:rsidR="000D0C35" w:rsidRPr="00907BCB">
        <w:rPr>
          <w:rFonts w:cs="ConduitITC-Light"/>
          <w:i/>
          <w:szCs w:val="20"/>
          <w:lang w:val="fr-BE"/>
        </w:rPr>
        <w:t>itution</w:t>
      </w:r>
      <w:r w:rsidRPr="00907BCB">
        <w:rPr>
          <w:rFonts w:cs="ConduitITC-Light"/>
          <w:i/>
          <w:szCs w:val="20"/>
          <w:lang w:val="fr-BE"/>
        </w:rPr>
        <w:t>)</w:t>
      </w:r>
      <w:r w:rsidRPr="00907BCB">
        <w:rPr>
          <w:rFonts w:cs="ConduitITC-Light"/>
          <w:i/>
          <w:szCs w:val="20"/>
          <w:lang w:val="fr-BE"/>
        </w:rPr>
        <w:tab/>
      </w:r>
      <w:r w:rsidRPr="00907BCB">
        <w:rPr>
          <w:rFonts w:cs="ConduitITC-Light"/>
          <w:i/>
          <w:szCs w:val="20"/>
          <w:lang w:val="fr-BE"/>
        </w:rPr>
        <w:tab/>
      </w:r>
    </w:p>
    <w:p w:rsidR="00066957" w:rsidRPr="00907BCB" w:rsidRDefault="00066957" w:rsidP="00066957">
      <w:pPr>
        <w:tabs>
          <w:tab w:val="left" w:pos="851"/>
          <w:tab w:val="left" w:pos="3544"/>
          <w:tab w:val="left" w:leader="dot" w:pos="5670"/>
          <w:tab w:val="left" w:leader="dot" w:pos="6804"/>
          <w:tab w:val="right" w:leader="dot" w:pos="7938"/>
        </w:tabs>
        <w:spacing w:before="120" w:line="240" w:lineRule="auto"/>
        <w:ind w:left="851" w:hanging="851"/>
        <w:rPr>
          <w:rFonts w:cs="ConduitITC-Medium"/>
          <w:color w:val="000000"/>
          <w:szCs w:val="20"/>
          <w:u w:val="dotted"/>
          <w:lang w:val="fr-BE"/>
        </w:rPr>
      </w:pPr>
      <w:r w:rsidRPr="00907BCB">
        <w:rPr>
          <w:rFonts w:cs="ConduitITC-Light"/>
          <w:szCs w:val="20"/>
          <w:lang w:val="fr-BE"/>
        </w:rPr>
        <w:tab/>
      </w:r>
      <w:r w:rsidR="000D0C35" w:rsidRPr="00907BCB">
        <w:rPr>
          <w:rFonts w:ascii="MS Gothic" w:eastAsia="MS Gothic" w:hAnsi="MS Gothic" w:cs="ConduitITC-Light"/>
          <w:szCs w:val="20"/>
          <w:lang w:val="fr-BE"/>
        </w:rPr>
        <w:t>☐</w:t>
      </w:r>
      <w:r w:rsidRPr="00907BCB">
        <w:rPr>
          <w:rFonts w:cs="ConduitITC-Light"/>
          <w:szCs w:val="20"/>
          <w:lang w:val="fr-BE"/>
        </w:rPr>
        <w:t xml:space="preserve">  Stagiair</w:t>
      </w:r>
      <w:r w:rsidR="000D0C35" w:rsidRPr="00907BCB">
        <w:rPr>
          <w:rFonts w:cs="ConduitITC-Light"/>
          <w:szCs w:val="20"/>
          <w:lang w:val="fr-BE"/>
        </w:rPr>
        <w:t>e</w:t>
      </w:r>
      <w:r w:rsidRPr="00907BCB">
        <w:rPr>
          <w:rFonts w:cs="ConduitITC-Light"/>
          <w:szCs w:val="20"/>
          <w:lang w:val="fr-BE"/>
        </w:rPr>
        <w:tab/>
        <w:t>(</w:t>
      </w:r>
      <w:r w:rsidR="000D0C35" w:rsidRPr="00907BCB">
        <w:rPr>
          <w:rFonts w:cs="ConduitITC-Light"/>
          <w:szCs w:val="20"/>
          <w:lang w:val="fr-BE"/>
        </w:rPr>
        <w:t>depuis</w:t>
      </w:r>
      <w:r w:rsidRPr="00907BCB">
        <w:rPr>
          <w:rFonts w:cs="ConduitITC-Light"/>
          <w:szCs w:val="20"/>
          <w:lang w:val="fr-BE"/>
        </w:rPr>
        <w:t xml:space="preserve">: </w:t>
      </w:r>
      <w:r w:rsidRPr="00907BCB">
        <w:rPr>
          <w:rFonts w:cs="ConduitITC-Medium"/>
          <w:color w:val="000000"/>
          <w:szCs w:val="20"/>
          <w:lang w:val="fr-BE"/>
        </w:rPr>
        <w:tab/>
      </w:r>
      <w:r w:rsidRPr="00907BCB">
        <w:rPr>
          <w:rFonts w:cs="Arial"/>
          <w:szCs w:val="20"/>
          <w:lang w:val="fr-BE"/>
        </w:rPr>
        <w:t>/</w:t>
      </w:r>
      <w:r w:rsidRPr="00907BCB">
        <w:rPr>
          <w:rFonts w:cs="Arial"/>
          <w:color w:val="0070C0"/>
          <w:szCs w:val="20"/>
          <w:lang w:val="fr-BE"/>
        </w:rPr>
        <w:t xml:space="preserve"> </w:t>
      </w:r>
      <w:r w:rsidRPr="00907BCB">
        <w:rPr>
          <w:rFonts w:cs="ConduitITC-Medium"/>
          <w:color w:val="000000"/>
          <w:szCs w:val="20"/>
          <w:lang w:val="fr-BE"/>
        </w:rPr>
        <w:tab/>
      </w:r>
      <w:r w:rsidRPr="00907BCB">
        <w:rPr>
          <w:rFonts w:cs="Arial"/>
          <w:szCs w:val="20"/>
          <w:lang w:val="fr-BE"/>
        </w:rPr>
        <w:t>/</w:t>
      </w:r>
      <w:r w:rsidRPr="00907BCB">
        <w:rPr>
          <w:rFonts w:cs="Arial"/>
          <w:color w:val="0070C0"/>
          <w:szCs w:val="20"/>
          <w:lang w:val="fr-BE"/>
        </w:rPr>
        <w:t xml:space="preserve"> </w:t>
      </w:r>
      <w:r w:rsidRPr="00907BCB">
        <w:rPr>
          <w:rFonts w:cs="ConduitITC-Medium"/>
          <w:color w:val="000000"/>
          <w:szCs w:val="20"/>
          <w:lang w:val="fr-BE"/>
        </w:rPr>
        <w:tab/>
        <w:t>)</w:t>
      </w:r>
    </w:p>
    <w:p w:rsidR="00066957" w:rsidRPr="00907BCB" w:rsidRDefault="00066957" w:rsidP="00066957">
      <w:pPr>
        <w:tabs>
          <w:tab w:val="left" w:pos="851"/>
          <w:tab w:val="right" w:leader="dot" w:pos="9917"/>
        </w:tabs>
        <w:spacing w:before="120" w:line="240" w:lineRule="auto"/>
        <w:ind w:left="851" w:hanging="851"/>
        <w:rPr>
          <w:rFonts w:cs="ConduitITC-Light"/>
          <w:szCs w:val="20"/>
          <w:lang w:val="fr-BE"/>
        </w:rPr>
      </w:pPr>
      <w:r w:rsidRPr="00907BCB">
        <w:rPr>
          <w:rFonts w:cs="ConduitITC-Medium"/>
          <w:color w:val="000000"/>
          <w:szCs w:val="20"/>
          <w:lang w:val="fr-BE"/>
        </w:rPr>
        <w:tab/>
      </w:r>
      <w:r w:rsidR="000D0C35" w:rsidRPr="00907BCB">
        <w:rPr>
          <w:rFonts w:cs="ConduitITC-Medium"/>
          <w:color w:val="000000"/>
          <w:szCs w:val="20"/>
          <w:lang w:val="fr-BE"/>
        </w:rPr>
        <w:t>Expérience professionnelle</w:t>
      </w:r>
      <w:r w:rsidRPr="00907BCB">
        <w:rPr>
          <w:rFonts w:cs="ConduitITC-Medium"/>
          <w:color w:val="000000"/>
          <w:szCs w:val="20"/>
          <w:lang w:val="fr-BE"/>
        </w:rPr>
        <w:t xml:space="preserve">: </w:t>
      </w:r>
      <w:r w:rsidRPr="00907BCB">
        <w:rPr>
          <w:rFonts w:cs="ConduitITC-Medium"/>
          <w:color w:val="000000"/>
          <w:szCs w:val="20"/>
          <w:lang w:val="fr-BE"/>
        </w:rPr>
        <w:tab/>
      </w:r>
    </w:p>
    <w:p w:rsidR="000D0C35" w:rsidRPr="00907BCB" w:rsidRDefault="000D0C35">
      <w:pPr>
        <w:spacing w:line="240" w:lineRule="auto"/>
        <w:rPr>
          <w:rFonts w:cs="ConduitITC-Light"/>
          <w:b/>
          <w:color w:val="000000"/>
          <w:szCs w:val="20"/>
          <w:lang w:val="fr-BE"/>
        </w:rPr>
      </w:pPr>
      <w:r w:rsidRPr="00907BCB">
        <w:rPr>
          <w:rFonts w:cs="ConduitITC-Light"/>
          <w:b/>
          <w:color w:val="000000"/>
          <w:szCs w:val="20"/>
          <w:lang w:val="fr-BE"/>
        </w:rPr>
        <w:br w:type="page"/>
      </w:r>
    </w:p>
    <w:p w:rsidR="00E63E61" w:rsidRPr="00907BCB" w:rsidRDefault="00E63E61" w:rsidP="00E63E61">
      <w:pPr>
        <w:tabs>
          <w:tab w:val="left" w:pos="851"/>
          <w:tab w:val="right" w:pos="9915"/>
        </w:tabs>
        <w:spacing w:before="240" w:line="240" w:lineRule="auto"/>
        <w:ind w:left="284" w:hanging="284"/>
        <w:rPr>
          <w:rFonts w:cs="ConduitITC-Light"/>
          <w:color w:val="000000"/>
          <w:szCs w:val="20"/>
          <w:lang w:val="fr-BE"/>
        </w:rPr>
      </w:pPr>
      <w:r w:rsidRPr="00907BCB">
        <w:rPr>
          <w:rFonts w:cs="ConduitITC-Light"/>
          <w:b/>
          <w:color w:val="000000"/>
          <w:szCs w:val="20"/>
          <w:lang w:val="fr-BE"/>
        </w:rPr>
        <w:lastRenderedPageBreak/>
        <w:t>III.</w:t>
      </w:r>
      <w:r w:rsidR="00066957" w:rsidRPr="00907BCB">
        <w:rPr>
          <w:rFonts w:cs="ConduitITC-Light"/>
          <w:b/>
          <w:color w:val="000000"/>
          <w:szCs w:val="20"/>
          <w:lang w:val="fr-BE"/>
        </w:rPr>
        <w:t>2.</w:t>
      </w:r>
      <w:r w:rsidR="000D0C35" w:rsidRPr="00907BCB">
        <w:rPr>
          <w:rFonts w:cs="ConduitITC-Light"/>
          <w:b/>
          <w:color w:val="000000"/>
          <w:szCs w:val="20"/>
          <w:lang w:val="fr-BE"/>
        </w:rPr>
        <w:t>3</w:t>
      </w:r>
      <w:r w:rsidRPr="00907BCB">
        <w:rPr>
          <w:rFonts w:cs="ConduitITC-Light"/>
          <w:b/>
          <w:color w:val="000000"/>
          <w:szCs w:val="20"/>
          <w:lang w:val="fr-BE"/>
        </w:rPr>
        <w:t>.</w:t>
      </w:r>
      <w:r w:rsidRPr="00907BCB">
        <w:rPr>
          <w:rFonts w:cs="ConduitITC-Light"/>
          <w:color w:val="000000"/>
          <w:szCs w:val="20"/>
          <w:lang w:val="fr-BE"/>
        </w:rPr>
        <w:tab/>
      </w:r>
      <w:r w:rsidRPr="00907BCB">
        <w:rPr>
          <w:rFonts w:cs="ConduitITC-Light"/>
          <w:b/>
          <w:color w:val="000000"/>
          <w:szCs w:val="20"/>
          <w:lang w:val="fr-BE"/>
        </w:rPr>
        <w:t>C</w:t>
      </w:r>
      <w:r w:rsidR="00A70984" w:rsidRPr="00907BCB">
        <w:rPr>
          <w:rFonts w:cs="ConduitITC-Light"/>
          <w:b/>
          <w:color w:val="000000"/>
          <w:szCs w:val="20"/>
          <w:lang w:val="fr-BE"/>
        </w:rPr>
        <w:t>ontrat</w:t>
      </w:r>
      <w:r w:rsidR="00C65C06" w:rsidRPr="00907BCB">
        <w:rPr>
          <w:rFonts w:cs="ConduitITC-Light"/>
          <w:b/>
          <w:color w:val="000000"/>
          <w:szCs w:val="20"/>
          <w:lang w:val="fr-BE"/>
        </w:rPr>
        <w:t>(</w:t>
      </w:r>
      <w:r w:rsidR="00A70984" w:rsidRPr="00907BCB">
        <w:rPr>
          <w:rFonts w:cs="ConduitITC-Light"/>
          <w:b/>
          <w:color w:val="000000"/>
          <w:szCs w:val="20"/>
          <w:lang w:val="fr-BE"/>
        </w:rPr>
        <w:t>s</w:t>
      </w:r>
      <w:r w:rsidR="00C65C06" w:rsidRPr="00907BCB">
        <w:rPr>
          <w:rFonts w:cs="ConduitITC-Light"/>
          <w:b/>
          <w:color w:val="000000"/>
          <w:szCs w:val="20"/>
          <w:lang w:val="fr-BE"/>
        </w:rPr>
        <w:t>)</w:t>
      </w:r>
      <w:r w:rsidR="00A70984" w:rsidRPr="00907BCB">
        <w:rPr>
          <w:rFonts w:cs="ConduitITC-Light"/>
          <w:b/>
          <w:color w:val="000000"/>
          <w:szCs w:val="20"/>
          <w:lang w:val="fr-BE"/>
        </w:rPr>
        <w:t>d’assurance antérieur</w:t>
      </w:r>
      <w:r w:rsidR="00C65C06" w:rsidRPr="00907BCB">
        <w:rPr>
          <w:rFonts w:cs="ConduitITC-Light"/>
          <w:b/>
          <w:color w:val="000000"/>
          <w:szCs w:val="20"/>
          <w:lang w:val="fr-BE"/>
        </w:rPr>
        <w:t>(</w:t>
      </w:r>
      <w:r w:rsidR="00A70984" w:rsidRPr="00907BCB">
        <w:rPr>
          <w:rFonts w:cs="ConduitITC-Light"/>
          <w:b/>
          <w:color w:val="000000"/>
          <w:szCs w:val="20"/>
          <w:lang w:val="fr-BE"/>
        </w:rPr>
        <w:t>s</w:t>
      </w:r>
      <w:r w:rsidR="00C65C06" w:rsidRPr="00907BCB">
        <w:rPr>
          <w:rFonts w:cs="ConduitITC-Light"/>
          <w:b/>
          <w:color w:val="000000"/>
          <w:szCs w:val="20"/>
          <w:lang w:val="fr-BE"/>
        </w:rPr>
        <w:t>) du preneur</w:t>
      </w:r>
      <w:r w:rsidRPr="00907BCB">
        <w:rPr>
          <w:rFonts w:cs="ConduitITC-Light"/>
          <w:color w:val="000000"/>
          <w:szCs w:val="20"/>
          <w:lang w:val="fr-BE"/>
        </w:rPr>
        <w:t xml:space="preserve"> :</w:t>
      </w:r>
    </w:p>
    <w:p w:rsidR="0019192D" w:rsidRPr="00907BCB" w:rsidRDefault="00E63E61" w:rsidP="00E70B45">
      <w:pPr>
        <w:tabs>
          <w:tab w:val="left" w:pos="851"/>
          <w:tab w:val="left" w:pos="3402"/>
          <w:tab w:val="right" w:pos="10065"/>
        </w:tabs>
        <w:spacing w:before="120" w:line="240" w:lineRule="auto"/>
        <w:ind w:left="284" w:firstLine="567"/>
        <w:rPr>
          <w:rFonts w:cs="ConduitITC-Light"/>
          <w:color w:val="000000"/>
          <w:szCs w:val="20"/>
          <w:lang w:val="fr-BE"/>
        </w:rPr>
      </w:pPr>
      <w:r w:rsidRPr="00907BCB">
        <w:rPr>
          <w:rFonts w:cs="ConduitITC-Light"/>
          <w:color w:val="000000"/>
          <w:szCs w:val="20"/>
          <w:lang w:val="fr-BE"/>
        </w:rPr>
        <w:t>A</w:t>
      </w:r>
      <w:r w:rsidR="00C65C06" w:rsidRPr="00907BCB">
        <w:rPr>
          <w:rFonts w:cs="ConduitITC-Light"/>
          <w:color w:val="000000"/>
          <w:szCs w:val="20"/>
          <w:lang w:val="fr-BE"/>
        </w:rPr>
        <w:t>uprès de la compagnie</w:t>
      </w:r>
      <w:r w:rsidR="00920949" w:rsidRPr="00907BCB">
        <w:rPr>
          <w:rFonts w:cs="ConduitITC-Light"/>
          <w:color w:val="0070C0"/>
          <w:szCs w:val="20"/>
          <w:lang w:val="fr-BE"/>
        </w:rPr>
        <w:tab/>
      </w:r>
      <w:r w:rsidR="00C65C06" w:rsidRPr="00907BCB">
        <w:rPr>
          <w:rFonts w:cs="ConduitITC-Light"/>
          <w:color w:val="0070C0"/>
          <w:szCs w:val="20"/>
          <w:lang w:val="fr-BE"/>
        </w:rPr>
        <w:t xml:space="preserve"> </w:t>
      </w:r>
      <w:r w:rsidR="0019192D" w:rsidRPr="00907BCB">
        <w:rPr>
          <w:rFonts w:cs="ConduitITC-Light"/>
          <w:color w:val="000000"/>
          <w:szCs w:val="20"/>
          <w:u w:val="dotted"/>
          <w:lang w:val="fr-BE"/>
        </w:rPr>
        <w:tab/>
      </w:r>
    </w:p>
    <w:p w:rsidR="00A70984" w:rsidRPr="00907BCB" w:rsidRDefault="00E63E61" w:rsidP="00E70B45">
      <w:pPr>
        <w:tabs>
          <w:tab w:val="left" w:pos="3402"/>
          <w:tab w:val="right" w:pos="10065"/>
        </w:tabs>
        <w:spacing w:before="120" w:line="240" w:lineRule="auto"/>
        <w:ind w:left="284" w:firstLine="567"/>
        <w:rPr>
          <w:rFonts w:cs="ConduitITC-Light"/>
          <w:color w:val="000000"/>
          <w:szCs w:val="20"/>
          <w:u w:val="dotted"/>
          <w:lang w:val="fr-BE"/>
        </w:rPr>
      </w:pPr>
      <w:r w:rsidRPr="00907BCB">
        <w:rPr>
          <w:rFonts w:cs="ConduitITC-Light"/>
          <w:color w:val="000000"/>
          <w:szCs w:val="20"/>
          <w:lang w:val="fr-BE"/>
        </w:rPr>
        <w:t>N</w:t>
      </w:r>
      <w:r w:rsidR="0019192D" w:rsidRPr="00907BCB">
        <w:rPr>
          <w:rFonts w:cs="ConduitITC-Light"/>
          <w:color w:val="000000"/>
          <w:szCs w:val="20"/>
          <w:lang w:val="fr-BE"/>
        </w:rPr>
        <w:t>° police</w:t>
      </w:r>
      <w:r w:rsidR="00920949" w:rsidRPr="00907BCB">
        <w:rPr>
          <w:rFonts w:cs="ConduitITC-Light"/>
          <w:color w:val="0070C0"/>
          <w:szCs w:val="20"/>
          <w:lang w:val="fr-BE"/>
        </w:rPr>
        <w:tab/>
      </w:r>
      <w:r w:rsidR="0019192D" w:rsidRPr="00907BCB">
        <w:rPr>
          <w:rFonts w:cs="ConduitITC-Light"/>
          <w:color w:val="0070C0"/>
          <w:szCs w:val="20"/>
          <w:lang w:val="fr-BE"/>
        </w:rPr>
        <w:t xml:space="preserve"> </w:t>
      </w:r>
      <w:r w:rsidR="0019192D" w:rsidRPr="00907BCB">
        <w:rPr>
          <w:rFonts w:cs="ConduitITC-Light"/>
          <w:color w:val="000000"/>
          <w:szCs w:val="20"/>
          <w:u w:val="dotted"/>
          <w:lang w:val="fr-BE"/>
        </w:rPr>
        <w:tab/>
      </w:r>
    </w:p>
    <w:p w:rsidR="00907BCB" w:rsidRPr="00907BCB" w:rsidRDefault="00907BCB" w:rsidP="00907BCB">
      <w:pPr>
        <w:tabs>
          <w:tab w:val="right" w:pos="9915"/>
        </w:tabs>
        <w:autoSpaceDE w:val="0"/>
        <w:autoSpaceDN w:val="0"/>
        <w:adjustRightInd w:val="0"/>
        <w:spacing w:before="200" w:line="240" w:lineRule="auto"/>
        <w:ind w:left="851"/>
        <w:jc w:val="both"/>
        <w:rPr>
          <w:rFonts w:cs="ConduitITC-Light"/>
          <w:color w:val="000000"/>
          <w:szCs w:val="20"/>
          <w:lang w:val="fr-BE"/>
        </w:rPr>
      </w:pPr>
      <w:r w:rsidRPr="00907BCB">
        <w:rPr>
          <w:rFonts w:cs="ConduitITC-Light"/>
          <w:color w:val="000000"/>
          <w:szCs w:val="20"/>
          <w:lang w:val="fr-BE"/>
        </w:rPr>
        <w:t>Nous vous demandons de joindre à la présente :</w:t>
      </w:r>
    </w:p>
    <w:p w:rsidR="00907BCB" w:rsidRPr="00907BCB" w:rsidRDefault="00EE74D0" w:rsidP="00907BCB">
      <w:pPr>
        <w:tabs>
          <w:tab w:val="right" w:pos="9915"/>
        </w:tabs>
        <w:autoSpaceDE w:val="0"/>
        <w:autoSpaceDN w:val="0"/>
        <w:adjustRightInd w:val="0"/>
        <w:spacing w:before="60"/>
        <w:ind w:left="1134" w:hanging="283"/>
        <w:jc w:val="both"/>
        <w:rPr>
          <w:rFonts w:cs="ConduitITC-Light"/>
          <w:color w:val="000000"/>
          <w:szCs w:val="20"/>
          <w:lang w:val="fr-BE"/>
        </w:rPr>
      </w:pPr>
      <w:r>
        <w:rPr>
          <w:rFonts w:ascii="MS Gothic" w:eastAsia="MS Gothic" w:hAnsi="MS Gothic" w:cs="ConduitITC-Light" w:hint="eastAsia"/>
          <w:color w:val="000000"/>
          <w:szCs w:val="20"/>
          <w:lang w:val="fr-BE"/>
        </w:rPr>
        <w:t>☐</w:t>
      </w:r>
      <w:r w:rsidR="00907BCB" w:rsidRPr="00907BCB">
        <w:rPr>
          <w:rFonts w:cs="ConduitITC-Light"/>
          <w:color w:val="000000"/>
          <w:szCs w:val="20"/>
          <w:lang w:val="fr-BE"/>
        </w:rPr>
        <w:t xml:space="preserve">  les statistiques des sinistres pour chaque assuré ou</w:t>
      </w:r>
    </w:p>
    <w:p w:rsidR="00907BCB" w:rsidRPr="00907BCB" w:rsidRDefault="00907BCB" w:rsidP="00907BCB">
      <w:pPr>
        <w:tabs>
          <w:tab w:val="right" w:pos="9915"/>
        </w:tabs>
        <w:autoSpaceDE w:val="0"/>
        <w:autoSpaceDN w:val="0"/>
        <w:adjustRightInd w:val="0"/>
        <w:spacing w:before="60"/>
        <w:ind w:left="1134" w:hanging="283"/>
        <w:jc w:val="both"/>
        <w:rPr>
          <w:rFonts w:cs="ConduitITC-Light"/>
          <w:color w:val="000000"/>
          <w:szCs w:val="20"/>
          <w:lang w:val="fr-BE"/>
        </w:rPr>
      </w:pPr>
      <w:r w:rsidRPr="00907BCB">
        <w:rPr>
          <w:rFonts w:ascii="Segoe UI Symbol" w:hAnsi="Segoe UI Symbol" w:cs="Segoe UI Symbol"/>
          <w:color w:val="000000"/>
          <w:szCs w:val="20"/>
          <w:lang w:val="fr-BE"/>
        </w:rPr>
        <w:t>☐</w:t>
      </w:r>
      <w:r w:rsidRPr="00907BCB">
        <w:rPr>
          <w:rFonts w:cs="ConduitITC-Light"/>
          <w:color w:val="000000"/>
          <w:szCs w:val="20"/>
          <w:lang w:val="fr-BE"/>
        </w:rPr>
        <w:t xml:space="preserve">  une déclaration sur honneur que vous n’avez pas eu de sinistre et que vous n’avez connaissance d’aucun fait qui peut donner lieu à un sinistre</w:t>
      </w:r>
    </w:p>
    <w:p w:rsidR="00907BCB" w:rsidRPr="00907BCB" w:rsidRDefault="000D0C35" w:rsidP="00EE74D0">
      <w:pPr>
        <w:tabs>
          <w:tab w:val="left" w:pos="851"/>
          <w:tab w:val="left" w:pos="3402"/>
          <w:tab w:val="right" w:pos="9915"/>
        </w:tabs>
        <w:spacing w:before="120" w:line="240" w:lineRule="auto"/>
        <w:ind w:left="851" w:hanging="851"/>
        <w:rPr>
          <w:rFonts w:cs="ConduitITC-Light"/>
          <w:color w:val="000000"/>
          <w:szCs w:val="20"/>
          <w:lang w:val="fr-BE"/>
        </w:rPr>
      </w:pPr>
      <w:r w:rsidRPr="00907BCB">
        <w:rPr>
          <w:rFonts w:cs="ConduitITC-Light"/>
          <w:szCs w:val="20"/>
          <w:lang w:val="fr-BE"/>
        </w:rPr>
        <w:tab/>
      </w:r>
      <w:r w:rsidRPr="00907BCB">
        <w:rPr>
          <w:rFonts w:ascii="MS Gothic" w:eastAsia="MS Gothic" w:hAnsi="MS Gothic" w:cs="ConduitITC-Light"/>
          <w:szCs w:val="20"/>
          <w:lang w:val="fr-BE"/>
        </w:rPr>
        <w:t>☐</w:t>
      </w:r>
      <w:r w:rsidRPr="00907BCB">
        <w:rPr>
          <w:rFonts w:cs="ConduitITC-Light"/>
          <w:szCs w:val="20"/>
          <w:lang w:val="fr-BE"/>
        </w:rPr>
        <w:t xml:space="preserve">  </w:t>
      </w:r>
      <w:r w:rsidR="00E63E61" w:rsidRPr="00907BCB">
        <w:rPr>
          <w:rFonts w:cs="ConduitITC-Light"/>
          <w:b/>
          <w:color w:val="000000"/>
          <w:szCs w:val="20"/>
          <w:lang w:val="fr-BE"/>
        </w:rPr>
        <w:t>D</w:t>
      </w:r>
      <w:r w:rsidR="00A70984" w:rsidRPr="00907BCB">
        <w:rPr>
          <w:rFonts w:cs="ConduitITC-Light"/>
          <w:b/>
          <w:color w:val="000000"/>
          <w:szCs w:val="20"/>
          <w:lang w:val="fr-BE"/>
        </w:rPr>
        <w:t xml:space="preserve">emande de </w:t>
      </w:r>
      <w:r w:rsidRPr="00907BCB">
        <w:rPr>
          <w:rFonts w:cs="ConduitITC-Light"/>
          <w:b/>
          <w:color w:val="000000"/>
          <w:szCs w:val="20"/>
          <w:lang w:val="fr-BE"/>
        </w:rPr>
        <w:t>couverture des activités antérieures (« </w:t>
      </w:r>
      <w:r w:rsidR="00A70984" w:rsidRPr="00907BCB">
        <w:rPr>
          <w:rFonts w:cs="ConduitITC-Light"/>
          <w:b/>
          <w:color w:val="000000"/>
          <w:szCs w:val="20"/>
          <w:lang w:val="fr-BE"/>
        </w:rPr>
        <w:t>antériorité</w:t>
      </w:r>
      <w:r w:rsidRPr="00907BCB">
        <w:rPr>
          <w:rFonts w:cs="ConduitITC-Light"/>
          <w:b/>
          <w:color w:val="000000"/>
          <w:szCs w:val="20"/>
          <w:lang w:val="fr-BE"/>
        </w:rPr>
        <w:t> »)</w:t>
      </w:r>
      <w:r w:rsidR="00907BCB" w:rsidRPr="00907BCB">
        <w:rPr>
          <w:rFonts w:cs="ConduitITC-Light"/>
          <w:b/>
          <w:color w:val="000000"/>
          <w:szCs w:val="20"/>
          <w:lang w:val="fr-BE"/>
        </w:rPr>
        <w:br/>
      </w:r>
      <w:r w:rsidR="00907BCB" w:rsidRPr="00907BCB">
        <w:rPr>
          <w:rFonts w:cs="ConduitITC-Light"/>
          <w:color w:val="000000"/>
          <w:szCs w:val="20"/>
          <w:lang w:val="fr-BE"/>
        </w:rPr>
        <w:t>(si vous êtes architecte ou ingénieur de stabilité et s’il y a des travaux en exécution ou complétés)</w:t>
      </w:r>
    </w:p>
    <w:p w:rsidR="00A70984" w:rsidRPr="00907BCB" w:rsidRDefault="00E63E61" w:rsidP="000434D7">
      <w:pPr>
        <w:tabs>
          <w:tab w:val="left" w:pos="851"/>
          <w:tab w:val="left" w:pos="3402"/>
          <w:tab w:val="left" w:pos="4395"/>
          <w:tab w:val="left" w:pos="5387"/>
          <w:tab w:val="left" w:pos="6379"/>
          <w:tab w:val="right" w:pos="10065"/>
        </w:tabs>
        <w:spacing w:before="120" w:line="240" w:lineRule="auto"/>
        <w:ind w:left="851"/>
        <w:rPr>
          <w:rFonts w:cs="ConduitITC-Light"/>
          <w:color w:val="000000"/>
          <w:szCs w:val="20"/>
          <w:lang w:val="fr-BE"/>
        </w:rPr>
      </w:pPr>
      <w:r w:rsidRPr="00907BCB">
        <w:rPr>
          <w:rFonts w:cs="ConduitITC-Light"/>
          <w:color w:val="000000"/>
          <w:szCs w:val="20"/>
          <w:lang w:val="fr-BE"/>
        </w:rPr>
        <w:t>A</w:t>
      </w:r>
      <w:r w:rsidR="00A70984" w:rsidRPr="00907BCB">
        <w:rPr>
          <w:rFonts w:cs="ConduitITC-Light"/>
          <w:color w:val="000000"/>
          <w:szCs w:val="20"/>
          <w:lang w:val="fr-BE"/>
        </w:rPr>
        <w:t xml:space="preserve"> partir </w:t>
      </w:r>
      <w:r w:rsidR="00C65C06" w:rsidRPr="00907BCB">
        <w:rPr>
          <w:rFonts w:cs="ConduitITC-Light"/>
          <w:color w:val="000000"/>
          <w:szCs w:val="20"/>
          <w:lang w:val="fr-BE"/>
        </w:rPr>
        <w:t>de la date</w:t>
      </w:r>
      <w:r w:rsidRPr="00907BCB">
        <w:rPr>
          <w:rFonts w:cs="ConduitITC-Light"/>
          <w:color w:val="000000"/>
          <w:szCs w:val="20"/>
          <w:lang w:val="fr-BE"/>
        </w:rPr>
        <w:t> :</w:t>
      </w:r>
      <w:r w:rsidR="00920949" w:rsidRPr="00907BCB">
        <w:rPr>
          <w:rFonts w:cs="ConduitITC-Light"/>
          <w:color w:val="0070C0"/>
          <w:szCs w:val="20"/>
          <w:lang w:val="fr-BE"/>
        </w:rPr>
        <w:tab/>
      </w:r>
      <w:r w:rsidR="00C65C06" w:rsidRPr="00907BCB">
        <w:rPr>
          <w:rFonts w:cs="ConduitITC-Light"/>
          <w:color w:val="0070C0"/>
          <w:szCs w:val="20"/>
          <w:lang w:val="fr-BE"/>
        </w:rPr>
        <w:t xml:space="preserve"> </w:t>
      </w:r>
      <w:r w:rsidR="000434D7" w:rsidRPr="00907BCB">
        <w:rPr>
          <w:rFonts w:cs="ConduitITC-Medium"/>
          <w:color w:val="000000"/>
          <w:szCs w:val="20"/>
          <w:u w:val="dotted"/>
          <w:lang w:val="fr-BE"/>
        </w:rPr>
        <w:tab/>
      </w:r>
      <w:r w:rsidR="000434D7" w:rsidRPr="00907BCB">
        <w:rPr>
          <w:rFonts w:cs="Arial"/>
          <w:szCs w:val="20"/>
          <w:lang w:val="fr-BE"/>
        </w:rPr>
        <w:t>/</w:t>
      </w:r>
      <w:r w:rsidR="000434D7" w:rsidRPr="00907BCB">
        <w:rPr>
          <w:rFonts w:cs="Arial"/>
          <w:color w:val="0070C0"/>
          <w:szCs w:val="20"/>
          <w:lang w:val="fr-BE"/>
        </w:rPr>
        <w:t xml:space="preserve"> </w:t>
      </w:r>
      <w:r w:rsidR="000434D7" w:rsidRPr="00907BCB">
        <w:rPr>
          <w:rFonts w:cs="ConduitITC-Medium"/>
          <w:color w:val="000000"/>
          <w:szCs w:val="20"/>
          <w:u w:val="dotted"/>
          <w:lang w:val="fr-BE"/>
        </w:rPr>
        <w:tab/>
      </w:r>
      <w:r w:rsidR="000434D7" w:rsidRPr="00907BCB">
        <w:rPr>
          <w:rFonts w:cs="Arial"/>
          <w:szCs w:val="20"/>
          <w:lang w:val="fr-BE"/>
        </w:rPr>
        <w:t>/</w:t>
      </w:r>
      <w:r w:rsidR="000434D7" w:rsidRPr="00907BCB">
        <w:rPr>
          <w:rFonts w:cs="Arial"/>
          <w:color w:val="0070C0"/>
          <w:szCs w:val="20"/>
          <w:lang w:val="fr-BE"/>
        </w:rPr>
        <w:t xml:space="preserve"> </w:t>
      </w:r>
      <w:r w:rsidR="000434D7" w:rsidRPr="00907BCB">
        <w:rPr>
          <w:rFonts w:cs="ConduitITC-Medium"/>
          <w:color w:val="000000"/>
          <w:szCs w:val="20"/>
          <w:u w:val="dotted"/>
          <w:lang w:val="fr-BE"/>
        </w:rPr>
        <w:tab/>
      </w:r>
    </w:p>
    <w:p w:rsidR="00E63E61" w:rsidRPr="00907BCB" w:rsidRDefault="00A01E90" w:rsidP="00890231">
      <w:pPr>
        <w:tabs>
          <w:tab w:val="right" w:pos="9915"/>
        </w:tabs>
        <w:autoSpaceDE w:val="0"/>
        <w:autoSpaceDN w:val="0"/>
        <w:adjustRightInd w:val="0"/>
        <w:spacing w:before="200" w:line="240" w:lineRule="auto"/>
        <w:ind w:left="851"/>
        <w:jc w:val="both"/>
        <w:rPr>
          <w:rFonts w:cs="ConduitITC-Light"/>
          <w:color w:val="000000"/>
          <w:szCs w:val="20"/>
          <w:lang w:val="fr-BE"/>
        </w:rPr>
      </w:pPr>
      <w:r w:rsidRPr="00907BCB">
        <w:rPr>
          <w:rFonts w:cs="ConduitITC-Light"/>
          <w:color w:val="000000"/>
          <w:szCs w:val="20"/>
          <w:lang w:val="fr-BE"/>
        </w:rPr>
        <w:t>Nous v</w:t>
      </w:r>
      <w:r w:rsidR="00E63E61" w:rsidRPr="00907BCB">
        <w:rPr>
          <w:rFonts w:cs="ConduitITC-Light"/>
          <w:color w:val="000000"/>
          <w:szCs w:val="20"/>
          <w:lang w:val="fr-BE"/>
        </w:rPr>
        <w:t xml:space="preserve">ous </w:t>
      </w:r>
      <w:r w:rsidRPr="00907BCB">
        <w:rPr>
          <w:rFonts w:cs="ConduitITC-Light"/>
          <w:color w:val="000000"/>
          <w:szCs w:val="20"/>
          <w:lang w:val="fr-BE"/>
        </w:rPr>
        <w:t>demandons de joindre</w:t>
      </w:r>
      <w:r w:rsidR="00E63E61" w:rsidRPr="00907BCB">
        <w:rPr>
          <w:rFonts w:cs="ConduitITC-Light"/>
          <w:color w:val="000000"/>
          <w:szCs w:val="20"/>
          <w:lang w:val="fr-BE"/>
        </w:rPr>
        <w:t xml:space="preserve"> à la présente :</w:t>
      </w:r>
    </w:p>
    <w:p w:rsidR="00E63E61" w:rsidRPr="00907BCB" w:rsidRDefault="00BA75CC" w:rsidP="00F05427">
      <w:pPr>
        <w:tabs>
          <w:tab w:val="right" w:pos="9915"/>
        </w:tabs>
        <w:autoSpaceDE w:val="0"/>
        <w:autoSpaceDN w:val="0"/>
        <w:adjustRightInd w:val="0"/>
        <w:spacing w:before="60"/>
        <w:ind w:left="1134" w:hanging="283"/>
        <w:jc w:val="both"/>
        <w:rPr>
          <w:rFonts w:cs="ConduitITC-Light"/>
          <w:color w:val="000000"/>
          <w:szCs w:val="20"/>
          <w:lang w:val="fr-BE"/>
        </w:rPr>
      </w:pPr>
      <w:r w:rsidRPr="00907BCB">
        <w:rPr>
          <w:rFonts w:ascii="MS Gothic" w:eastAsia="MS Gothic" w:hAnsi="MS Gothic" w:cs="ConduitITC-Light"/>
          <w:color w:val="000000"/>
          <w:szCs w:val="20"/>
          <w:lang w:val="fr-BE"/>
        </w:rPr>
        <w:t>☐</w:t>
      </w:r>
      <w:r w:rsidR="00713900" w:rsidRPr="00907BCB">
        <w:rPr>
          <w:rFonts w:cs="ConduitITC-Light"/>
          <w:color w:val="000000"/>
          <w:szCs w:val="20"/>
          <w:lang w:val="fr-BE"/>
        </w:rPr>
        <w:t xml:space="preserve">  </w:t>
      </w:r>
      <w:r w:rsidR="00E63E61" w:rsidRPr="00907BCB">
        <w:rPr>
          <w:rFonts w:cs="ConduitITC-Light"/>
          <w:color w:val="000000"/>
          <w:szCs w:val="20"/>
          <w:lang w:val="fr-BE"/>
        </w:rPr>
        <w:t xml:space="preserve">la liste des missions </w:t>
      </w:r>
      <w:r w:rsidR="00890231" w:rsidRPr="00907BCB">
        <w:rPr>
          <w:rFonts w:cs="ConduitITC-Light"/>
          <w:color w:val="000000"/>
          <w:szCs w:val="20"/>
          <w:lang w:val="fr-BE"/>
        </w:rPr>
        <w:t xml:space="preserve">pour lesquelles vous souhaitez la </w:t>
      </w:r>
      <w:r w:rsidR="000D0C35" w:rsidRPr="00907BCB">
        <w:rPr>
          <w:rFonts w:cs="ConduitITC-Light"/>
          <w:color w:val="000000"/>
          <w:szCs w:val="20"/>
          <w:lang w:val="fr-BE"/>
        </w:rPr>
        <w:t>couverture d’AR-CO</w:t>
      </w:r>
    </w:p>
    <w:p w:rsidR="00E63E61" w:rsidRPr="00907BCB" w:rsidRDefault="00E63E61" w:rsidP="002C26DC">
      <w:pPr>
        <w:spacing w:before="240" w:line="240" w:lineRule="auto"/>
        <w:ind w:left="851" w:hanging="851"/>
        <w:rPr>
          <w:rFonts w:cs="ConduitITC-Light"/>
          <w:b/>
          <w:color w:val="000000"/>
          <w:sz w:val="22"/>
          <w:szCs w:val="20"/>
          <w:lang w:val="fr-BE"/>
        </w:rPr>
      </w:pPr>
      <w:r w:rsidRPr="00907BCB">
        <w:rPr>
          <w:rFonts w:cs="ConduitITC-Light"/>
          <w:b/>
          <w:color w:val="000000"/>
          <w:sz w:val="22"/>
          <w:szCs w:val="20"/>
          <w:lang w:val="fr-BE"/>
        </w:rPr>
        <w:t>III.2.</w:t>
      </w:r>
      <w:r w:rsidRPr="00907BCB">
        <w:rPr>
          <w:rFonts w:cs="ConduitITC-Light"/>
          <w:b/>
          <w:color w:val="000000"/>
          <w:sz w:val="22"/>
          <w:szCs w:val="20"/>
          <w:lang w:val="fr-BE"/>
        </w:rPr>
        <w:tab/>
        <w:t>AUTRES REMARQUES</w:t>
      </w:r>
    </w:p>
    <w:p w:rsidR="00E63E61" w:rsidRPr="00907BCB" w:rsidRDefault="00E63E61" w:rsidP="00EE74D0">
      <w:pPr>
        <w:pStyle w:val="ListParagraph"/>
        <w:pBdr>
          <w:top w:val="single" w:sz="4" w:space="6" w:color="auto"/>
          <w:left w:val="single" w:sz="4" w:space="4" w:color="auto"/>
          <w:bottom w:val="single" w:sz="4" w:space="1" w:color="auto"/>
          <w:right w:val="single" w:sz="4" w:space="4" w:color="auto"/>
        </w:pBdr>
        <w:tabs>
          <w:tab w:val="right" w:pos="10065"/>
        </w:tabs>
        <w:spacing w:before="120" w:after="120"/>
        <w:ind w:left="993"/>
        <w:rPr>
          <w:rFonts w:ascii="Georgia" w:hAnsi="Georgia" w:cs="ConduitITC-Light"/>
          <w:color w:val="0070C0"/>
          <w:sz w:val="20"/>
          <w:szCs w:val="20"/>
          <w:u w:val="dotted"/>
        </w:rPr>
      </w:pPr>
      <w:r w:rsidRPr="00907BCB">
        <w:rPr>
          <w:rFonts w:ascii="Georgia" w:hAnsi="Georgia" w:cs="ConduitITC-Light"/>
          <w:color w:val="0070C0"/>
          <w:sz w:val="20"/>
          <w:szCs w:val="20"/>
          <w:u w:val="dotted"/>
        </w:rPr>
        <w:tab/>
      </w:r>
    </w:p>
    <w:p w:rsidR="00EE74D0" w:rsidRDefault="00E63E61" w:rsidP="00EE74D0">
      <w:pPr>
        <w:pStyle w:val="ListParagraph"/>
        <w:pBdr>
          <w:top w:val="single" w:sz="4" w:space="6" w:color="auto"/>
          <w:left w:val="single" w:sz="4" w:space="4" w:color="auto"/>
          <w:bottom w:val="single" w:sz="4" w:space="1" w:color="auto"/>
          <w:right w:val="single" w:sz="4" w:space="4" w:color="auto"/>
        </w:pBdr>
        <w:tabs>
          <w:tab w:val="right" w:pos="10065"/>
        </w:tabs>
        <w:spacing w:before="120" w:after="120"/>
        <w:ind w:left="993"/>
        <w:rPr>
          <w:rFonts w:ascii="Georgia" w:hAnsi="Georgia" w:cs="ConduitITC-Light"/>
          <w:color w:val="0070C0"/>
          <w:sz w:val="20"/>
          <w:szCs w:val="20"/>
          <w:u w:val="dotted"/>
        </w:rPr>
      </w:pPr>
      <w:r w:rsidRPr="00907BCB">
        <w:rPr>
          <w:rFonts w:ascii="Georgia" w:hAnsi="Georgia" w:cs="ConduitITC-Light"/>
          <w:color w:val="0070C0"/>
          <w:sz w:val="20"/>
          <w:szCs w:val="20"/>
          <w:u w:val="dotted"/>
        </w:rPr>
        <w:tab/>
      </w:r>
    </w:p>
    <w:p w:rsidR="00E63E61" w:rsidRPr="00907BCB" w:rsidRDefault="00E63E61" w:rsidP="00EE74D0">
      <w:pPr>
        <w:pStyle w:val="ListParagraph"/>
        <w:pBdr>
          <w:top w:val="single" w:sz="4" w:space="6" w:color="auto"/>
          <w:left w:val="single" w:sz="4" w:space="4" w:color="auto"/>
          <w:bottom w:val="single" w:sz="4" w:space="1" w:color="auto"/>
          <w:right w:val="single" w:sz="4" w:space="4" w:color="auto"/>
        </w:pBdr>
        <w:tabs>
          <w:tab w:val="right" w:pos="10065"/>
        </w:tabs>
        <w:spacing w:before="120" w:after="120"/>
        <w:ind w:left="993"/>
        <w:rPr>
          <w:rFonts w:ascii="Georgia" w:hAnsi="Georgia" w:cs="ConduitITC-Light"/>
          <w:color w:val="0070C0"/>
          <w:sz w:val="20"/>
          <w:szCs w:val="20"/>
          <w:u w:val="dotted"/>
        </w:rPr>
      </w:pPr>
      <w:r w:rsidRPr="00907BCB">
        <w:rPr>
          <w:rFonts w:ascii="Georgia" w:hAnsi="Georgia" w:cs="ConduitITC-Light"/>
          <w:color w:val="0070C0"/>
          <w:sz w:val="20"/>
          <w:szCs w:val="20"/>
          <w:u w:val="dotted"/>
        </w:rPr>
        <w:tab/>
      </w:r>
    </w:p>
    <w:p w:rsidR="00E63E61" w:rsidRPr="00907BCB" w:rsidRDefault="00E63E61" w:rsidP="0025018F">
      <w:pPr>
        <w:pBdr>
          <w:top w:val="single" w:sz="6" w:space="1" w:color="auto"/>
          <w:left w:val="single" w:sz="6" w:space="2" w:color="auto"/>
          <w:bottom w:val="single" w:sz="6" w:space="1" w:color="auto"/>
          <w:right w:val="single" w:sz="6" w:space="2" w:color="auto"/>
        </w:pBdr>
        <w:tabs>
          <w:tab w:val="left" w:pos="851"/>
          <w:tab w:val="left" w:pos="1418"/>
        </w:tabs>
        <w:spacing w:before="360" w:line="240" w:lineRule="auto"/>
        <w:jc w:val="both"/>
        <w:rPr>
          <w:rFonts w:cs="Arial"/>
          <w:b/>
          <w:color w:val="00B050"/>
          <w:sz w:val="24"/>
          <w:szCs w:val="22"/>
          <w:lang w:val="fr-BE"/>
        </w:rPr>
      </w:pPr>
      <w:r w:rsidRPr="00907BCB">
        <w:rPr>
          <w:rFonts w:cs="Arial"/>
          <w:b/>
          <w:color w:val="00B050"/>
          <w:sz w:val="24"/>
          <w:szCs w:val="22"/>
          <w:lang w:val="fr-BE"/>
        </w:rPr>
        <w:t>IV.</w:t>
      </w:r>
      <w:r w:rsidRPr="00907BCB">
        <w:rPr>
          <w:rFonts w:cs="Arial"/>
          <w:b/>
          <w:color w:val="00B050"/>
          <w:sz w:val="24"/>
          <w:szCs w:val="22"/>
          <w:lang w:val="fr-BE"/>
        </w:rPr>
        <w:tab/>
        <w:t xml:space="preserve">Informations fournies par </w:t>
      </w:r>
      <w:r w:rsidR="000434D7" w:rsidRPr="00907BCB">
        <w:rPr>
          <w:rFonts w:cs="Arial"/>
          <w:b/>
          <w:color w:val="00B050"/>
          <w:sz w:val="24"/>
          <w:szCs w:val="22"/>
          <w:lang w:val="fr-BE"/>
        </w:rPr>
        <w:t>AR-CO</w:t>
      </w:r>
    </w:p>
    <w:p w:rsidR="00E63E61" w:rsidRPr="00907BCB" w:rsidRDefault="00E63E61" w:rsidP="00840E73">
      <w:pPr>
        <w:numPr>
          <w:ilvl w:val="0"/>
          <w:numId w:val="33"/>
        </w:numPr>
        <w:tabs>
          <w:tab w:val="left" w:pos="851"/>
          <w:tab w:val="right" w:pos="9638"/>
        </w:tabs>
        <w:spacing w:before="120" w:line="240" w:lineRule="auto"/>
        <w:ind w:left="850" w:hanging="493"/>
        <w:jc w:val="both"/>
        <w:rPr>
          <w:rFonts w:eastAsia="Calibri" w:cs="Arial"/>
          <w:szCs w:val="22"/>
          <w:lang w:val="fr-BE"/>
        </w:rPr>
      </w:pPr>
      <w:r w:rsidRPr="00907BCB">
        <w:rPr>
          <w:rFonts w:eastAsia="Calibri" w:cs="Arial"/>
          <w:szCs w:val="22"/>
          <w:lang w:val="fr-BE"/>
        </w:rPr>
        <w:t>Vous confirmez avoir reçu les informations suivantes :</w:t>
      </w:r>
    </w:p>
    <w:p w:rsidR="00E63E61" w:rsidRPr="00907BCB" w:rsidRDefault="007300E0" w:rsidP="00E63E61">
      <w:pPr>
        <w:tabs>
          <w:tab w:val="left" w:pos="993"/>
          <w:tab w:val="left" w:pos="1134"/>
          <w:tab w:val="left" w:pos="5954"/>
          <w:tab w:val="right" w:pos="9638"/>
        </w:tabs>
        <w:spacing w:before="60" w:line="240" w:lineRule="auto"/>
        <w:ind w:left="851"/>
        <w:jc w:val="both"/>
        <w:rPr>
          <w:rFonts w:eastAsia="Calibri" w:cs="Arial"/>
          <w:szCs w:val="22"/>
          <w:lang w:val="fr-BE"/>
        </w:rPr>
      </w:pPr>
      <w:r w:rsidRPr="00907BCB">
        <w:rPr>
          <w:rFonts w:ascii="MS Gothic" w:eastAsia="MS Gothic" w:hAnsi="MS Gothic" w:cs="Arial"/>
          <w:szCs w:val="22"/>
          <w:lang w:val="fr-BE"/>
        </w:rPr>
        <w:t>☐</w:t>
      </w:r>
      <w:r w:rsidR="00E63E61" w:rsidRPr="00907BCB">
        <w:rPr>
          <w:rFonts w:eastAsia="Calibri" w:cs="Arial"/>
          <w:szCs w:val="22"/>
          <w:lang w:val="fr-BE"/>
        </w:rPr>
        <w:t xml:space="preserve">  Fiche d’information sur la compagnie AR-CO</w:t>
      </w:r>
      <w:r w:rsidR="0037756B" w:rsidRPr="00907BCB">
        <w:rPr>
          <w:rFonts w:eastAsia="Calibri" w:cs="Arial"/>
          <w:szCs w:val="22"/>
          <w:lang w:val="fr-BE"/>
        </w:rPr>
        <w:tab/>
      </w:r>
      <w:r w:rsidRPr="00907BCB">
        <w:rPr>
          <w:rFonts w:ascii="MS Gothic" w:eastAsia="MS Gothic" w:hAnsi="MS Gothic" w:cs="Arial"/>
          <w:szCs w:val="22"/>
          <w:lang w:val="fr-BE"/>
        </w:rPr>
        <w:t>☐</w:t>
      </w:r>
      <w:r w:rsidR="00E63E61" w:rsidRPr="00907BCB">
        <w:rPr>
          <w:rFonts w:eastAsia="Calibri" w:cs="Arial"/>
          <w:szCs w:val="22"/>
          <w:lang w:val="fr-BE"/>
        </w:rPr>
        <w:t xml:space="preserve">  Fiche d’information produit</w:t>
      </w:r>
    </w:p>
    <w:p w:rsidR="00E63E61" w:rsidRPr="00907BCB" w:rsidRDefault="007300E0" w:rsidP="00E70B45">
      <w:pPr>
        <w:tabs>
          <w:tab w:val="left" w:pos="993"/>
          <w:tab w:val="left" w:pos="1134"/>
          <w:tab w:val="left" w:pos="5954"/>
          <w:tab w:val="right" w:pos="10065"/>
        </w:tabs>
        <w:spacing w:before="60" w:line="240" w:lineRule="auto"/>
        <w:ind w:left="851"/>
        <w:jc w:val="both"/>
        <w:rPr>
          <w:rFonts w:eastAsia="Calibri" w:cs="Arial"/>
          <w:szCs w:val="22"/>
          <w:lang w:val="fr-BE"/>
        </w:rPr>
      </w:pPr>
      <w:r w:rsidRPr="00907BCB">
        <w:rPr>
          <w:rFonts w:ascii="MS Gothic" w:eastAsia="MS Gothic" w:hAnsi="MS Gothic" w:cs="Arial"/>
          <w:szCs w:val="22"/>
          <w:lang w:val="fr-BE"/>
        </w:rPr>
        <w:t>☐</w:t>
      </w:r>
      <w:r w:rsidR="00E63E61" w:rsidRPr="00907BCB">
        <w:rPr>
          <w:rFonts w:eastAsia="Calibri" w:cs="Arial"/>
          <w:szCs w:val="22"/>
          <w:lang w:val="fr-BE"/>
        </w:rPr>
        <w:t xml:space="preserve">  Conditions générales du contrat d’assurance</w:t>
      </w:r>
      <w:r w:rsidR="00E63E61" w:rsidRPr="00907BCB">
        <w:rPr>
          <w:rFonts w:eastAsia="Calibri" w:cs="Arial"/>
          <w:szCs w:val="22"/>
          <w:lang w:val="fr-BE"/>
        </w:rPr>
        <w:tab/>
      </w:r>
      <w:r w:rsidRPr="00907BCB">
        <w:rPr>
          <w:rFonts w:ascii="MS Gothic" w:eastAsia="MS Gothic" w:hAnsi="MS Gothic" w:cs="Arial"/>
          <w:szCs w:val="22"/>
          <w:lang w:val="fr-BE"/>
        </w:rPr>
        <w:t>☐</w:t>
      </w:r>
      <w:r w:rsidR="00E63E61" w:rsidRPr="00907BCB">
        <w:rPr>
          <w:rFonts w:eastAsia="Calibri" w:cs="Arial"/>
          <w:szCs w:val="22"/>
          <w:lang w:val="fr-BE"/>
        </w:rPr>
        <w:t xml:space="preserve">  Autres:</w:t>
      </w:r>
      <w:r w:rsidR="00E63E61" w:rsidRPr="00907BCB">
        <w:rPr>
          <w:rFonts w:eastAsia="Calibri" w:cs="Arial"/>
          <w:color w:val="0070C0"/>
          <w:szCs w:val="22"/>
          <w:lang w:val="fr-BE"/>
        </w:rPr>
        <w:t xml:space="preserve"> </w:t>
      </w:r>
      <w:r w:rsidR="00E63E61" w:rsidRPr="00907BCB">
        <w:rPr>
          <w:rFonts w:eastAsia="Calibri" w:cs="Arial"/>
          <w:szCs w:val="22"/>
          <w:u w:val="dotted"/>
          <w:lang w:val="fr-BE"/>
        </w:rPr>
        <w:tab/>
      </w:r>
    </w:p>
    <w:p w:rsidR="00E63E61" w:rsidRPr="00907BCB" w:rsidRDefault="00E63E61" w:rsidP="000434D7">
      <w:pPr>
        <w:numPr>
          <w:ilvl w:val="0"/>
          <w:numId w:val="33"/>
        </w:numPr>
        <w:tabs>
          <w:tab w:val="left" w:pos="851"/>
          <w:tab w:val="right" w:pos="9638"/>
        </w:tabs>
        <w:spacing w:before="120" w:line="240" w:lineRule="auto"/>
        <w:ind w:left="850" w:hanging="493"/>
        <w:jc w:val="both"/>
        <w:rPr>
          <w:rFonts w:eastAsia="Calibri" w:cs="Arial"/>
          <w:szCs w:val="22"/>
          <w:lang w:val="fr-BE"/>
        </w:rPr>
      </w:pPr>
      <w:r w:rsidRPr="00907BCB">
        <w:rPr>
          <w:rFonts w:eastAsia="Calibri" w:cs="Arial"/>
          <w:szCs w:val="22"/>
          <w:lang w:val="fr-BE"/>
        </w:rPr>
        <w:t>Par le canal suivant :</w:t>
      </w:r>
    </w:p>
    <w:p w:rsidR="00E63E61" w:rsidRPr="00907BCB" w:rsidRDefault="007300E0" w:rsidP="00E63E61">
      <w:pPr>
        <w:tabs>
          <w:tab w:val="left" w:pos="993"/>
          <w:tab w:val="left" w:pos="5954"/>
          <w:tab w:val="right" w:pos="9638"/>
        </w:tabs>
        <w:spacing w:before="60" w:line="240" w:lineRule="auto"/>
        <w:ind w:left="851"/>
        <w:jc w:val="both"/>
        <w:rPr>
          <w:rFonts w:eastAsia="Calibri" w:cs="Arial"/>
          <w:szCs w:val="22"/>
          <w:lang w:val="fr-BE"/>
        </w:rPr>
      </w:pPr>
      <w:r w:rsidRPr="00907BCB">
        <w:rPr>
          <w:rFonts w:ascii="MS Gothic" w:eastAsia="MS Gothic" w:hAnsi="MS Gothic" w:cs="Arial"/>
          <w:szCs w:val="22"/>
          <w:lang w:val="fr-BE"/>
        </w:rPr>
        <w:t>☐</w:t>
      </w:r>
      <w:r w:rsidR="00E63E61" w:rsidRPr="00907BCB">
        <w:rPr>
          <w:rFonts w:eastAsia="Calibri" w:cs="Arial"/>
          <w:szCs w:val="22"/>
          <w:lang w:val="fr-BE"/>
        </w:rPr>
        <w:t xml:space="preserve">  </w:t>
      </w:r>
      <w:r w:rsidR="000434D7" w:rsidRPr="00907BCB">
        <w:rPr>
          <w:rFonts w:eastAsia="Calibri" w:cs="Arial"/>
          <w:szCs w:val="22"/>
          <w:lang w:val="fr-BE"/>
        </w:rPr>
        <w:t>Lors d’un entretien au bureau du client</w:t>
      </w:r>
      <w:r w:rsidR="00E63E61" w:rsidRPr="00907BCB">
        <w:rPr>
          <w:rFonts w:eastAsia="Calibri" w:cs="Arial"/>
          <w:szCs w:val="22"/>
          <w:lang w:val="fr-BE"/>
        </w:rPr>
        <w:tab/>
      </w:r>
      <w:r w:rsidRPr="00907BCB">
        <w:rPr>
          <w:rFonts w:ascii="MS Gothic" w:eastAsia="MS Gothic" w:hAnsi="MS Gothic" w:cs="Arial"/>
          <w:szCs w:val="22"/>
          <w:lang w:val="fr-BE"/>
        </w:rPr>
        <w:t>☐</w:t>
      </w:r>
      <w:r w:rsidR="00E63E61" w:rsidRPr="00907BCB">
        <w:rPr>
          <w:rFonts w:eastAsia="Calibri" w:cs="Arial"/>
          <w:szCs w:val="22"/>
          <w:lang w:val="fr-BE"/>
        </w:rPr>
        <w:t xml:space="preserve">  </w:t>
      </w:r>
      <w:r w:rsidR="000434D7" w:rsidRPr="00907BCB">
        <w:rPr>
          <w:rFonts w:eastAsia="Calibri" w:cs="Arial"/>
          <w:szCs w:val="22"/>
          <w:lang w:val="fr-BE"/>
        </w:rPr>
        <w:t xml:space="preserve">Courrier </w:t>
      </w:r>
      <w:r w:rsidR="00BA75CC" w:rsidRPr="00907BCB">
        <w:rPr>
          <w:rFonts w:eastAsia="Calibri" w:cs="Arial"/>
          <w:szCs w:val="22"/>
          <w:lang w:val="fr-BE"/>
        </w:rPr>
        <w:t>électronique</w:t>
      </w:r>
    </w:p>
    <w:p w:rsidR="00E63E61" w:rsidRPr="00907BCB" w:rsidRDefault="007300E0" w:rsidP="00E70B45">
      <w:pPr>
        <w:tabs>
          <w:tab w:val="left" w:pos="993"/>
          <w:tab w:val="left" w:pos="5954"/>
          <w:tab w:val="right" w:pos="10065"/>
        </w:tabs>
        <w:spacing w:before="60" w:line="240" w:lineRule="auto"/>
        <w:ind w:left="851"/>
        <w:jc w:val="both"/>
        <w:rPr>
          <w:rFonts w:eastAsia="Calibri" w:cs="Arial"/>
          <w:szCs w:val="22"/>
          <w:lang w:val="fr-BE"/>
        </w:rPr>
      </w:pPr>
      <w:r w:rsidRPr="00907BCB">
        <w:rPr>
          <w:rFonts w:ascii="MS Gothic" w:eastAsia="MS Gothic" w:hAnsi="MS Gothic" w:cs="Arial"/>
          <w:szCs w:val="22"/>
          <w:lang w:val="fr-BE"/>
        </w:rPr>
        <w:t>☐</w:t>
      </w:r>
      <w:r w:rsidR="00E63E61" w:rsidRPr="00907BCB">
        <w:rPr>
          <w:rFonts w:eastAsia="Calibri" w:cs="Arial"/>
          <w:szCs w:val="22"/>
          <w:lang w:val="fr-BE"/>
        </w:rPr>
        <w:t xml:space="preserve">  Lors d’un entretien au siège de la compagnie</w:t>
      </w:r>
      <w:r w:rsidR="00E63E61" w:rsidRPr="00907BCB">
        <w:rPr>
          <w:rFonts w:eastAsia="Calibri" w:cs="Arial"/>
          <w:szCs w:val="22"/>
          <w:lang w:val="fr-BE"/>
        </w:rPr>
        <w:tab/>
      </w:r>
      <w:r w:rsidRPr="00907BCB">
        <w:rPr>
          <w:rFonts w:ascii="MS Gothic" w:eastAsia="MS Gothic" w:hAnsi="MS Gothic" w:cs="Arial"/>
          <w:szCs w:val="22"/>
          <w:lang w:val="fr-BE"/>
        </w:rPr>
        <w:t>☐</w:t>
      </w:r>
      <w:r w:rsidR="00E63E61" w:rsidRPr="00907BCB">
        <w:rPr>
          <w:rFonts w:eastAsia="Calibri" w:cs="Arial"/>
          <w:szCs w:val="22"/>
          <w:lang w:val="fr-BE"/>
        </w:rPr>
        <w:t xml:space="preserve">  Autre:</w:t>
      </w:r>
      <w:r w:rsidR="00E63E61" w:rsidRPr="00907BCB">
        <w:rPr>
          <w:rFonts w:eastAsia="Calibri" w:cs="Arial"/>
          <w:color w:val="0070C0"/>
          <w:szCs w:val="22"/>
          <w:lang w:val="fr-BE"/>
        </w:rPr>
        <w:t xml:space="preserve"> </w:t>
      </w:r>
      <w:r w:rsidR="00E63E61" w:rsidRPr="00907BCB">
        <w:rPr>
          <w:rFonts w:eastAsia="Calibri" w:cs="Arial"/>
          <w:szCs w:val="22"/>
          <w:u w:val="dotted"/>
          <w:lang w:val="fr-BE"/>
        </w:rPr>
        <w:tab/>
      </w:r>
    </w:p>
    <w:p w:rsidR="00E63E61" w:rsidRPr="00907BCB" w:rsidRDefault="00E63E61" w:rsidP="00E63E61">
      <w:pPr>
        <w:spacing w:before="240" w:line="240" w:lineRule="auto"/>
        <w:rPr>
          <w:rFonts w:cs="TimesNewRomanPSMT"/>
          <w:b/>
          <w:color w:val="000000"/>
          <w:szCs w:val="20"/>
          <w:lang w:val="fr-BE"/>
        </w:rPr>
      </w:pPr>
      <w:r w:rsidRPr="00907BCB">
        <w:rPr>
          <w:rFonts w:cs="TimesNewRomanPSMT"/>
          <w:b/>
          <w:color w:val="000000"/>
          <w:szCs w:val="20"/>
          <w:lang w:val="fr-BE"/>
        </w:rPr>
        <w:t>Protection des données privées :</w:t>
      </w:r>
    </w:p>
    <w:p w:rsidR="00E63E61" w:rsidRPr="00907BCB" w:rsidRDefault="00E63E61" w:rsidP="000434D7">
      <w:pPr>
        <w:spacing w:before="20" w:line="240" w:lineRule="auto"/>
        <w:jc w:val="both"/>
        <w:rPr>
          <w:rFonts w:cs="TimesNewRomanPSMT"/>
          <w:i/>
          <w:color w:val="000000"/>
          <w:sz w:val="18"/>
          <w:szCs w:val="20"/>
          <w:lang w:val="fr-BE"/>
        </w:rPr>
      </w:pPr>
      <w:r w:rsidRPr="00907BCB">
        <w:rPr>
          <w:rFonts w:cs="TimesNewRomanPSMT"/>
          <w:i/>
          <w:color w:val="000000"/>
          <w:sz w:val="18"/>
          <w:szCs w:val="20"/>
          <w:lang w:val="fr-BE"/>
        </w:rPr>
        <w:t>Le Preneur autorise l’Assureur et l’intermédiaire en assurances, en tant que gestionnaire du dossier, de traiter les données privées pour autant que c’est autorisé ou obligatoire en vertu de la loi, ou nécessaire ou conseillé pour la gestion et l’exécution du contrat conclu, l’évaluation de la relation clientèle, l’évaluation du risque, la prévention des abus, et la lutte contre la fraude.</w:t>
      </w:r>
    </w:p>
    <w:p w:rsidR="00E63E61" w:rsidRPr="00907BCB" w:rsidRDefault="00E63E61" w:rsidP="000434D7">
      <w:pPr>
        <w:spacing w:before="20" w:line="240" w:lineRule="auto"/>
        <w:jc w:val="both"/>
        <w:rPr>
          <w:rFonts w:cs="TimesNewRomanPSMT"/>
          <w:i/>
          <w:color w:val="000000"/>
          <w:sz w:val="18"/>
          <w:szCs w:val="20"/>
          <w:lang w:val="fr-BE"/>
        </w:rPr>
      </w:pPr>
      <w:r w:rsidRPr="00907BCB">
        <w:rPr>
          <w:rFonts w:cs="TimesNewRomanPSMT"/>
          <w:i/>
          <w:color w:val="000000"/>
          <w:sz w:val="18"/>
          <w:szCs w:val="20"/>
          <w:lang w:val="fr-BE"/>
        </w:rPr>
        <w:t>L’Assureur peut conclure des contrats avec des tiers pour la prestation des services dans le cadre du traitement des données. L’Assureur prendra des mesures adéquates afin que les tiers garantissent le caractère confidentiel et la sécurité des données.</w:t>
      </w:r>
    </w:p>
    <w:p w:rsidR="00E63E61" w:rsidRPr="00907BCB" w:rsidRDefault="00E63E61" w:rsidP="000434D7">
      <w:pPr>
        <w:spacing w:before="20" w:line="240" w:lineRule="auto"/>
        <w:jc w:val="both"/>
        <w:rPr>
          <w:rFonts w:cs="TimesNewRomanPSMT"/>
          <w:i/>
          <w:color w:val="000000"/>
          <w:sz w:val="18"/>
          <w:szCs w:val="20"/>
          <w:lang w:val="fr-BE"/>
        </w:rPr>
      </w:pPr>
      <w:r w:rsidRPr="00907BCB">
        <w:rPr>
          <w:rFonts w:cs="TimesNewRomanPSMT"/>
          <w:i/>
          <w:color w:val="000000"/>
          <w:sz w:val="18"/>
          <w:szCs w:val="20"/>
          <w:lang w:val="fr-BE"/>
        </w:rPr>
        <w:t xml:space="preserve">Le Preneur autorise l’Assureur et l’intermédiaire en assurances de traiter les données privées à des fins de marketing, promotion et d’informations sur les produits et services de l’Assureur, par téléphone, poste ou email. Le Preneur peut s’y opposer par l’envoi d’un email à l’adresse </w:t>
      </w:r>
      <w:hyperlink r:id="rId8" w:history="1">
        <w:r w:rsidRPr="00907BCB">
          <w:rPr>
            <w:rFonts w:cs="TimesNewRomanPSMT"/>
            <w:i/>
            <w:color w:val="000000"/>
            <w:sz w:val="18"/>
            <w:szCs w:val="20"/>
            <w:lang w:val="fr-BE"/>
          </w:rPr>
          <w:t>privacy@ar-co.be</w:t>
        </w:r>
      </w:hyperlink>
      <w:r w:rsidRPr="00907BCB">
        <w:rPr>
          <w:rFonts w:cs="TimesNewRomanPSMT"/>
          <w:i/>
          <w:color w:val="000000"/>
          <w:sz w:val="18"/>
          <w:szCs w:val="20"/>
          <w:lang w:val="fr-BE"/>
        </w:rPr>
        <w:t xml:space="preserve"> , ou en prenant contact avec son intermédiaire en assurances.</w:t>
      </w:r>
    </w:p>
    <w:p w:rsidR="00E63E61" w:rsidRPr="00907BCB" w:rsidRDefault="00E63E61" w:rsidP="000434D7">
      <w:pPr>
        <w:spacing w:before="20" w:line="240" w:lineRule="auto"/>
        <w:jc w:val="both"/>
        <w:rPr>
          <w:rFonts w:cs="TimesNewRomanPSMT"/>
          <w:i/>
          <w:color w:val="000000"/>
          <w:sz w:val="18"/>
          <w:szCs w:val="20"/>
          <w:lang w:val="fr-BE"/>
        </w:rPr>
      </w:pPr>
      <w:r w:rsidRPr="00907BCB">
        <w:rPr>
          <w:rFonts w:cs="TimesNewRomanPSMT"/>
          <w:i/>
          <w:color w:val="000000"/>
          <w:sz w:val="18"/>
          <w:szCs w:val="20"/>
          <w:lang w:val="fr-BE"/>
        </w:rPr>
        <w:t xml:space="preserve">Le Preneur a le droit d’accéder et de rectifier ses données privées. Il doit pour ce faire envoyer un message écrit, en ajoutant une </w:t>
      </w:r>
      <w:r w:rsidR="001B52B1" w:rsidRPr="00907BCB">
        <w:rPr>
          <w:rFonts w:cs="TimesNewRomanPSMT"/>
          <w:i/>
          <w:color w:val="000000"/>
          <w:sz w:val="18"/>
          <w:szCs w:val="20"/>
          <w:lang w:val="fr-BE"/>
        </w:rPr>
        <w:t>copie de l</w:t>
      </w:r>
      <w:r w:rsidRPr="00907BCB">
        <w:rPr>
          <w:rFonts w:cs="TimesNewRomanPSMT"/>
          <w:i/>
          <w:color w:val="000000"/>
          <w:sz w:val="18"/>
          <w:szCs w:val="20"/>
          <w:lang w:val="fr-BE"/>
        </w:rPr>
        <w:t>a carte d’identité</w:t>
      </w:r>
      <w:r w:rsidR="001B52B1" w:rsidRPr="00907BCB">
        <w:rPr>
          <w:rFonts w:cs="TimesNewRomanPSMT"/>
          <w:i/>
          <w:color w:val="000000"/>
          <w:sz w:val="18"/>
          <w:szCs w:val="20"/>
          <w:lang w:val="fr-BE"/>
        </w:rPr>
        <w:t xml:space="preserve"> du preneur ou de son représentant</w:t>
      </w:r>
      <w:r w:rsidRPr="00907BCB">
        <w:rPr>
          <w:rFonts w:cs="TimesNewRomanPSMT"/>
          <w:i/>
          <w:color w:val="000000"/>
          <w:sz w:val="18"/>
          <w:szCs w:val="20"/>
          <w:lang w:val="fr-BE"/>
        </w:rPr>
        <w:t>. En outre, il peut consulter le registre public auprès de la Commission du respect de la Vie Privée.</w:t>
      </w:r>
    </w:p>
    <w:p w:rsidR="000434D7" w:rsidRPr="00907BCB" w:rsidRDefault="00E63E61" w:rsidP="007C58DD">
      <w:pPr>
        <w:pBdr>
          <w:top w:val="single" w:sz="4" w:space="18" w:color="auto"/>
          <w:left w:val="single" w:sz="4" w:space="4" w:color="auto"/>
          <w:bottom w:val="single" w:sz="4" w:space="1" w:color="auto"/>
          <w:right w:val="single" w:sz="4" w:space="4" w:color="auto"/>
        </w:pBdr>
        <w:tabs>
          <w:tab w:val="left" w:pos="6237"/>
          <w:tab w:val="right" w:pos="10065"/>
        </w:tabs>
        <w:spacing w:before="240" w:line="240" w:lineRule="auto"/>
        <w:jc w:val="both"/>
        <w:rPr>
          <w:rFonts w:cs="Arial"/>
          <w:i/>
          <w:color w:val="0070C0"/>
          <w:szCs w:val="18"/>
          <w:lang w:val="fr-BE"/>
        </w:rPr>
      </w:pPr>
      <w:r w:rsidRPr="00907BCB">
        <w:rPr>
          <w:rFonts w:cs="Arial"/>
          <w:i/>
          <w:szCs w:val="18"/>
          <w:lang w:val="fr-BE"/>
        </w:rPr>
        <w:t>Nom, prénom et signature du client :</w:t>
      </w:r>
      <w:r w:rsidR="000434D7" w:rsidRPr="00907BCB">
        <w:rPr>
          <w:rFonts w:cs="Arial"/>
          <w:i/>
          <w:szCs w:val="18"/>
          <w:lang w:val="fr-BE"/>
        </w:rPr>
        <w:tab/>
      </w:r>
      <w:r w:rsidR="000434D7" w:rsidRPr="00907BCB">
        <w:rPr>
          <w:rFonts w:cs="Arial"/>
          <w:i/>
          <w:szCs w:val="18"/>
          <w:lang w:val="fr-BE"/>
        </w:rPr>
        <w:tab/>
        <w:t>Lieu et date :</w:t>
      </w:r>
    </w:p>
    <w:p w:rsidR="00E63E61" w:rsidRPr="00907BCB" w:rsidRDefault="00E63E61" w:rsidP="007C58DD">
      <w:pPr>
        <w:pBdr>
          <w:top w:val="single" w:sz="4" w:space="18" w:color="auto"/>
          <w:left w:val="single" w:sz="4" w:space="4" w:color="auto"/>
          <w:bottom w:val="single" w:sz="4" w:space="1" w:color="auto"/>
          <w:right w:val="single" w:sz="4" w:space="4" w:color="auto"/>
        </w:pBdr>
        <w:tabs>
          <w:tab w:val="left" w:pos="6237"/>
          <w:tab w:val="right" w:pos="10065"/>
        </w:tabs>
        <w:spacing w:before="240" w:line="240" w:lineRule="auto"/>
        <w:jc w:val="both"/>
        <w:rPr>
          <w:rFonts w:cs="Arial"/>
          <w:i/>
          <w:szCs w:val="18"/>
          <w:u w:val="dotted"/>
          <w:lang w:val="fr-BE"/>
        </w:rPr>
      </w:pPr>
      <w:r w:rsidRPr="00907BCB">
        <w:rPr>
          <w:rFonts w:cs="Arial"/>
          <w:i/>
          <w:szCs w:val="18"/>
          <w:u w:val="dotted"/>
          <w:lang w:val="fr-BE"/>
        </w:rPr>
        <w:tab/>
      </w:r>
      <w:r w:rsidR="000434D7" w:rsidRPr="00907BCB">
        <w:rPr>
          <w:rFonts w:cs="Arial"/>
          <w:i/>
          <w:szCs w:val="18"/>
          <w:u w:val="dotted"/>
          <w:lang w:val="fr-BE"/>
        </w:rPr>
        <w:tab/>
      </w:r>
    </w:p>
    <w:p w:rsidR="0037756B" w:rsidRPr="00907BCB" w:rsidRDefault="0037756B" w:rsidP="007C58DD">
      <w:pPr>
        <w:pBdr>
          <w:top w:val="single" w:sz="4" w:space="18" w:color="auto"/>
          <w:left w:val="single" w:sz="4" w:space="4" w:color="auto"/>
          <w:bottom w:val="single" w:sz="4" w:space="1" w:color="auto"/>
          <w:right w:val="single" w:sz="4" w:space="4" w:color="auto"/>
        </w:pBdr>
        <w:tabs>
          <w:tab w:val="left" w:pos="6237"/>
          <w:tab w:val="right" w:pos="9915"/>
        </w:tabs>
        <w:spacing w:before="240" w:line="240" w:lineRule="auto"/>
        <w:jc w:val="both"/>
        <w:rPr>
          <w:rFonts w:cs="Arial"/>
          <w:i/>
          <w:szCs w:val="18"/>
          <w:lang w:val="fr-BE"/>
        </w:rPr>
      </w:pPr>
    </w:p>
    <w:sectPr w:rsidR="0037756B" w:rsidRPr="00907BCB" w:rsidSect="00C9257F">
      <w:headerReference w:type="even" r:id="rId9"/>
      <w:headerReference w:type="default" r:id="rId10"/>
      <w:footerReference w:type="even" r:id="rId11"/>
      <w:footerReference w:type="default" r:id="rId12"/>
      <w:headerReference w:type="first" r:id="rId13"/>
      <w:footerReference w:type="first" r:id="rId14"/>
      <w:type w:val="continuous"/>
      <w:pgSz w:w="11900" w:h="16840"/>
      <w:pgMar w:top="1702" w:right="701" w:bottom="1560" w:left="1134" w:header="90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4E0" w:rsidRDefault="005024E0" w:rsidP="00576948">
      <w:r>
        <w:separator/>
      </w:r>
    </w:p>
  </w:endnote>
  <w:endnote w:type="continuationSeparator" w:id="0">
    <w:p w:rsidR="005024E0" w:rsidRDefault="005024E0" w:rsidP="0057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duitITC-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onduitITC-Medium">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296" w:rsidRDefault="009E72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C35" w:rsidRPr="00DF6DF3" w:rsidRDefault="000D0C35" w:rsidP="00133D67">
    <w:pPr>
      <w:pBdr>
        <w:top w:val="single" w:sz="4" w:space="1" w:color="auto"/>
      </w:pBdr>
      <w:tabs>
        <w:tab w:val="left" w:pos="709"/>
        <w:tab w:val="left" w:pos="2835"/>
        <w:tab w:val="right" w:pos="9915"/>
        <w:tab w:val="right" w:pos="11057"/>
      </w:tabs>
      <w:spacing w:line="240" w:lineRule="auto"/>
      <w:rPr>
        <w:rFonts w:eastAsia="Times New Roman" w:cs="Georgia"/>
        <w:b/>
        <w:color w:val="000000"/>
        <w:sz w:val="16"/>
        <w:szCs w:val="16"/>
        <w:lang w:val="fr-BE" w:eastAsia="fr-FR"/>
      </w:rPr>
    </w:pPr>
    <w:r w:rsidRPr="00DF6DF3">
      <w:rPr>
        <w:rFonts w:eastAsia="Times New Roman" w:cs="Georgia"/>
        <w:color w:val="000000"/>
        <w:sz w:val="16"/>
        <w:szCs w:val="16"/>
        <w:lang w:val="fr-BE" w:eastAsia="fr-FR"/>
      </w:rPr>
      <w:t>RPM 0406.067.338</w:t>
    </w:r>
    <w:r w:rsidRPr="00DF6DF3">
      <w:rPr>
        <w:rFonts w:eastAsia="Times New Roman" w:cs="Georgia"/>
        <w:color w:val="000000"/>
        <w:sz w:val="16"/>
        <w:szCs w:val="16"/>
        <w:lang w:val="fr-BE" w:eastAsia="fr-FR"/>
      </w:rPr>
      <w:tab/>
      <w:t>AR-CO scrl – BNB/FSMA 0330</w:t>
    </w:r>
    <w:r w:rsidRPr="00DF6DF3">
      <w:rPr>
        <w:rFonts w:eastAsia="Times New Roman" w:cs="Georgia"/>
        <w:color w:val="000000"/>
        <w:sz w:val="16"/>
        <w:szCs w:val="16"/>
        <w:lang w:val="fr-BE" w:eastAsia="fr-FR"/>
      </w:rPr>
      <w:tab/>
    </w:r>
    <w:r w:rsidRPr="00DF6DF3">
      <w:rPr>
        <w:rFonts w:eastAsia="Times New Roman" w:cs="Georgia"/>
        <w:b/>
        <w:sz w:val="16"/>
        <w:szCs w:val="16"/>
        <w:lang w:val="fr-BE" w:eastAsia="fr-FR"/>
      </w:rPr>
      <w:t>Fiche client carrière</w:t>
    </w:r>
  </w:p>
  <w:p w:rsidR="000D0C35" w:rsidRPr="00EC3425" w:rsidRDefault="000D0C35" w:rsidP="00133D67">
    <w:pPr>
      <w:pBdr>
        <w:top w:val="single" w:sz="4" w:space="1" w:color="auto"/>
      </w:pBdr>
      <w:tabs>
        <w:tab w:val="left" w:pos="709"/>
        <w:tab w:val="left" w:pos="2835"/>
        <w:tab w:val="right" w:pos="9915"/>
        <w:tab w:val="right" w:pos="11057"/>
      </w:tabs>
      <w:spacing w:line="240" w:lineRule="auto"/>
      <w:rPr>
        <w:rFonts w:eastAsia="Times New Roman" w:cs="Georgia"/>
        <w:color w:val="000000"/>
        <w:sz w:val="16"/>
        <w:szCs w:val="16"/>
        <w:lang w:val="fr-BE" w:eastAsia="fr-FR"/>
      </w:rPr>
    </w:pPr>
    <w:r>
      <w:rPr>
        <w:rFonts w:eastAsia="Times New Roman" w:cs="Georgia"/>
        <w:color w:val="000000"/>
        <w:sz w:val="16"/>
        <w:szCs w:val="16"/>
        <w:lang w:val="fr-BE" w:eastAsia="fr-FR"/>
      </w:rPr>
      <w:t>Banque</w:t>
    </w:r>
    <w:r>
      <w:rPr>
        <w:rFonts w:eastAsia="Times New Roman" w:cs="Georgia"/>
        <w:color w:val="000000"/>
        <w:sz w:val="16"/>
        <w:szCs w:val="16"/>
        <w:lang w:val="fr-BE" w:eastAsia="fr-FR"/>
      </w:rPr>
      <w:tab/>
    </w:r>
    <w:r w:rsidRPr="00EC3425">
      <w:rPr>
        <w:rFonts w:eastAsia="Times New Roman" w:cs="Georgia"/>
        <w:color w:val="000000"/>
        <w:sz w:val="16"/>
        <w:szCs w:val="16"/>
        <w:lang w:val="fr-BE" w:eastAsia="fr-FR"/>
      </w:rPr>
      <w:tab/>
      <w:t>Compagnie d’Assurances agréée par</w:t>
    </w:r>
    <w:r>
      <w:rPr>
        <w:rFonts w:eastAsia="Times New Roman" w:cs="Georgia"/>
        <w:color w:val="000000"/>
        <w:sz w:val="16"/>
        <w:szCs w:val="16"/>
        <w:lang w:val="fr-BE" w:eastAsia="fr-FR"/>
      </w:rPr>
      <w:t xml:space="preserve"> arrêtés royaux</w:t>
    </w:r>
    <w:r>
      <w:rPr>
        <w:rFonts w:eastAsia="Times New Roman" w:cs="Georgia"/>
        <w:color w:val="000000"/>
        <w:sz w:val="16"/>
        <w:szCs w:val="16"/>
        <w:lang w:val="fr-BE" w:eastAsia="fr-FR"/>
      </w:rPr>
      <w:tab/>
    </w:r>
    <w:r w:rsidRPr="00E47487">
      <w:rPr>
        <w:rFonts w:eastAsia="Times New Roman" w:cs="Georgia"/>
        <w:b/>
        <w:color w:val="000000"/>
        <w:sz w:val="16"/>
        <w:szCs w:val="16"/>
        <w:lang w:val="fr-BE" w:eastAsia="fr-FR"/>
      </w:rPr>
      <w:t>20</w:t>
    </w:r>
    <w:r w:rsidR="000434D7" w:rsidRPr="00E47487">
      <w:rPr>
        <w:rFonts w:eastAsia="Times New Roman" w:cs="Georgia"/>
        <w:b/>
        <w:color w:val="000000"/>
        <w:sz w:val="16"/>
        <w:szCs w:val="16"/>
        <w:lang w:val="fr-BE" w:eastAsia="fr-FR"/>
      </w:rPr>
      <w:t>1</w:t>
    </w:r>
    <w:r w:rsidR="009E7296" w:rsidRPr="00E47487">
      <w:rPr>
        <w:rFonts w:eastAsia="Times New Roman" w:cs="Georgia"/>
        <w:b/>
        <w:color w:val="000000"/>
        <w:sz w:val="16"/>
        <w:szCs w:val="16"/>
        <w:lang w:val="fr-BE" w:eastAsia="fr-FR"/>
      </w:rPr>
      <w:t>9</w:t>
    </w:r>
    <w:r w:rsidR="000434D7" w:rsidRPr="00E47487">
      <w:rPr>
        <w:rFonts w:eastAsia="Times New Roman" w:cs="Georgia"/>
        <w:b/>
        <w:color w:val="000000"/>
        <w:sz w:val="16"/>
        <w:szCs w:val="16"/>
        <w:lang w:val="fr-BE" w:eastAsia="fr-FR"/>
      </w:rPr>
      <w:t>-v1</w:t>
    </w:r>
  </w:p>
  <w:p w:rsidR="000D0C35" w:rsidRPr="00EC3425" w:rsidRDefault="000D0C35" w:rsidP="00133D67">
    <w:pPr>
      <w:pBdr>
        <w:top w:val="single" w:sz="4" w:space="1" w:color="auto"/>
      </w:pBdr>
      <w:tabs>
        <w:tab w:val="left" w:pos="709"/>
        <w:tab w:val="left" w:pos="2835"/>
        <w:tab w:val="right" w:pos="9356"/>
        <w:tab w:val="right" w:pos="9915"/>
        <w:tab w:val="right" w:pos="11057"/>
      </w:tabs>
      <w:spacing w:line="240" w:lineRule="auto"/>
      <w:rPr>
        <w:rFonts w:eastAsia="Times New Roman" w:cs="Georgia"/>
        <w:color w:val="000000"/>
        <w:sz w:val="16"/>
        <w:szCs w:val="16"/>
        <w:lang w:val="fr-BE" w:eastAsia="fr-FR"/>
      </w:rPr>
    </w:pPr>
    <w:r w:rsidRPr="00EC3425">
      <w:rPr>
        <w:rFonts w:eastAsia="Times New Roman" w:cs="Georgia"/>
        <w:color w:val="000000"/>
        <w:sz w:val="16"/>
        <w:szCs w:val="16"/>
        <w:lang w:val="fr-BE" w:eastAsia="fr-FR"/>
      </w:rPr>
      <w:t>IBAN BE31 3100 4027 1355</w:t>
    </w:r>
    <w:r w:rsidRPr="00EC3425">
      <w:rPr>
        <w:rFonts w:eastAsia="Times New Roman" w:cs="Georgia"/>
        <w:color w:val="000000"/>
        <w:sz w:val="16"/>
        <w:szCs w:val="16"/>
        <w:lang w:val="fr-BE" w:eastAsia="fr-FR"/>
      </w:rPr>
      <w:tab/>
      <w:t xml:space="preserve">branches : 13 A.R. 4/7/1979 - 9 et 16 A.R. </w:t>
    </w:r>
    <w:r w:rsidR="000434D7">
      <w:rPr>
        <w:rFonts w:eastAsia="Times New Roman" w:cs="Georgia"/>
        <w:color w:val="000000"/>
        <w:sz w:val="16"/>
        <w:szCs w:val="16"/>
        <w:lang w:val="fr-BE" w:eastAsia="fr-FR"/>
      </w:rPr>
      <w:t>4</w:t>
    </w:r>
    <w:r w:rsidRPr="00EC3425">
      <w:rPr>
        <w:rFonts w:eastAsia="Times New Roman" w:cs="Georgia"/>
        <w:color w:val="000000"/>
        <w:sz w:val="16"/>
        <w:szCs w:val="16"/>
        <w:lang w:val="fr-BE" w:eastAsia="fr-FR"/>
      </w:rPr>
      <w:t>/7/1989</w:t>
    </w:r>
    <w:r>
      <w:rPr>
        <w:rFonts w:eastAsia="Times New Roman" w:cs="Georgia"/>
        <w:color w:val="000000"/>
        <w:sz w:val="16"/>
        <w:szCs w:val="16"/>
        <w:lang w:val="fr-BE" w:eastAsia="fr-FR"/>
      </w:rPr>
      <w:tab/>
    </w:r>
  </w:p>
  <w:p w:rsidR="000D0C35" w:rsidRPr="00133D67" w:rsidRDefault="000D0C35" w:rsidP="00133D67">
    <w:pPr>
      <w:pBdr>
        <w:top w:val="single" w:sz="4" w:space="1" w:color="auto"/>
      </w:pBdr>
      <w:tabs>
        <w:tab w:val="left" w:pos="709"/>
        <w:tab w:val="left" w:pos="2835"/>
        <w:tab w:val="right" w:pos="9915"/>
        <w:tab w:val="right" w:pos="11057"/>
      </w:tabs>
      <w:spacing w:line="240" w:lineRule="auto"/>
      <w:rPr>
        <w:szCs w:val="20"/>
        <w:lang w:val="fr-BE"/>
      </w:rPr>
    </w:pPr>
    <w:r w:rsidRPr="00EC3425">
      <w:rPr>
        <w:rFonts w:eastAsia="Times New Roman" w:cs="Georgia"/>
        <w:color w:val="000000"/>
        <w:sz w:val="16"/>
        <w:szCs w:val="16"/>
        <w:lang w:val="fr-BE" w:eastAsia="fr-FR"/>
      </w:rPr>
      <w:t>BIC BBRUBEBB</w:t>
    </w:r>
    <w:r w:rsidRPr="00EC3425">
      <w:rPr>
        <w:rFonts w:eastAsia="Times New Roman" w:cs="Georgia"/>
        <w:color w:val="000000"/>
        <w:sz w:val="16"/>
        <w:szCs w:val="16"/>
        <w:lang w:val="fr-BE" w:eastAsia="fr-FR"/>
      </w:rPr>
      <w:tab/>
      <w:t xml:space="preserve">LPS 13-16 au LU le </w:t>
    </w:r>
    <w:r w:rsidR="000434D7">
      <w:rPr>
        <w:rFonts w:eastAsia="Times New Roman" w:cs="Georgia"/>
        <w:color w:val="000000"/>
        <w:sz w:val="16"/>
        <w:szCs w:val="16"/>
        <w:lang w:val="fr-BE" w:eastAsia="fr-FR"/>
      </w:rPr>
      <w:t>21/11/2000</w:t>
    </w:r>
    <w:r w:rsidRPr="00EC3425">
      <w:rPr>
        <w:rFonts w:eastAsia="Times New Roman" w:cs="Georgia"/>
        <w:color w:val="000000"/>
        <w:sz w:val="16"/>
        <w:szCs w:val="16"/>
        <w:lang w:val="fr-BE" w:eastAsia="fr-FR"/>
      </w:rPr>
      <w:t xml:space="preserve"> et LPS 13 en FR le 20/5/2005</w:t>
    </w:r>
    <w:r>
      <w:rPr>
        <w:rFonts w:eastAsia="Times New Roman" w:cs="Georgia"/>
        <w:color w:val="000000"/>
        <w:sz w:val="16"/>
        <w:szCs w:val="16"/>
        <w:lang w:val="fr-BE" w:eastAsia="fr-FR"/>
      </w:rPr>
      <w:tab/>
      <w:t>p</w:t>
    </w:r>
    <w:r w:rsidRPr="00377D18">
      <w:rPr>
        <w:rFonts w:eastAsia="Times New Roman" w:cs="Georgia"/>
        <w:color w:val="000000"/>
        <w:sz w:val="16"/>
        <w:szCs w:val="16"/>
        <w:lang w:val="fr-FR" w:eastAsia="fr-FR"/>
      </w:rPr>
      <w:t xml:space="preserve">. </w:t>
    </w:r>
    <w:r w:rsidRPr="00377D18">
      <w:rPr>
        <w:rFonts w:eastAsia="Times New Roman" w:cs="Georgia"/>
        <w:bCs/>
        <w:color w:val="000000"/>
        <w:sz w:val="16"/>
        <w:szCs w:val="16"/>
        <w:lang w:val="fr-BE" w:eastAsia="fr-FR"/>
      </w:rPr>
      <w:fldChar w:fldCharType="begin"/>
    </w:r>
    <w:r w:rsidRPr="00377D18">
      <w:rPr>
        <w:rFonts w:eastAsia="Times New Roman" w:cs="Georgia"/>
        <w:bCs/>
        <w:color w:val="000000"/>
        <w:sz w:val="16"/>
        <w:szCs w:val="16"/>
        <w:lang w:val="fr-BE" w:eastAsia="fr-FR"/>
      </w:rPr>
      <w:instrText>PAGE  \* Arabic  \* MERGEFORMAT</w:instrText>
    </w:r>
    <w:r w:rsidRPr="00377D18">
      <w:rPr>
        <w:rFonts w:eastAsia="Times New Roman" w:cs="Georgia"/>
        <w:bCs/>
        <w:color w:val="000000"/>
        <w:sz w:val="16"/>
        <w:szCs w:val="16"/>
        <w:lang w:val="fr-BE" w:eastAsia="fr-FR"/>
      </w:rPr>
      <w:fldChar w:fldCharType="separate"/>
    </w:r>
    <w:r w:rsidR="004D503F" w:rsidRPr="004D503F">
      <w:rPr>
        <w:rFonts w:eastAsia="Times New Roman" w:cs="Georgia"/>
        <w:bCs/>
        <w:noProof/>
        <w:color w:val="000000"/>
        <w:sz w:val="16"/>
        <w:szCs w:val="16"/>
        <w:lang w:val="fr-FR" w:eastAsia="fr-FR"/>
      </w:rPr>
      <w:t>4</w:t>
    </w:r>
    <w:r w:rsidRPr="00377D18">
      <w:rPr>
        <w:rFonts w:eastAsia="Times New Roman" w:cs="Georgia"/>
        <w:bCs/>
        <w:color w:val="000000"/>
        <w:sz w:val="16"/>
        <w:szCs w:val="16"/>
        <w:lang w:val="fr-BE" w:eastAsia="fr-FR"/>
      </w:rPr>
      <w:fldChar w:fldCharType="end"/>
    </w:r>
    <w:r w:rsidRPr="00377D18">
      <w:rPr>
        <w:rFonts w:eastAsia="Times New Roman" w:cs="Georgia"/>
        <w:bCs/>
        <w:color w:val="000000"/>
        <w:sz w:val="16"/>
        <w:szCs w:val="16"/>
        <w:lang w:val="fr-BE" w:eastAsia="fr-FR"/>
      </w:rPr>
      <w:t>/</w:t>
    </w:r>
    <w:r w:rsidRPr="00377D18">
      <w:rPr>
        <w:rFonts w:eastAsia="Times New Roman" w:cs="Georgia"/>
        <w:bCs/>
        <w:color w:val="000000"/>
        <w:sz w:val="16"/>
        <w:szCs w:val="16"/>
        <w:lang w:val="fr-BE" w:eastAsia="fr-FR"/>
      </w:rPr>
      <w:fldChar w:fldCharType="begin"/>
    </w:r>
    <w:r w:rsidRPr="00377D18">
      <w:rPr>
        <w:rFonts w:eastAsia="Times New Roman" w:cs="Georgia"/>
        <w:bCs/>
        <w:color w:val="000000"/>
        <w:sz w:val="16"/>
        <w:szCs w:val="16"/>
        <w:lang w:val="fr-BE" w:eastAsia="fr-FR"/>
      </w:rPr>
      <w:instrText>NUMPAGES  \* Arabic  \* MERGEFORMAT</w:instrText>
    </w:r>
    <w:r w:rsidRPr="00377D18">
      <w:rPr>
        <w:rFonts w:eastAsia="Times New Roman" w:cs="Georgia"/>
        <w:bCs/>
        <w:color w:val="000000"/>
        <w:sz w:val="16"/>
        <w:szCs w:val="16"/>
        <w:lang w:val="fr-BE" w:eastAsia="fr-FR"/>
      </w:rPr>
      <w:fldChar w:fldCharType="separate"/>
    </w:r>
    <w:r w:rsidR="004D503F" w:rsidRPr="004D503F">
      <w:rPr>
        <w:rFonts w:eastAsia="Times New Roman" w:cs="Georgia"/>
        <w:bCs/>
        <w:noProof/>
        <w:color w:val="000000"/>
        <w:sz w:val="16"/>
        <w:szCs w:val="16"/>
        <w:lang w:val="fr-FR" w:eastAsia="fr-FR"/>
      </w:rPr>
      <w:t>4</w:t>
    </w:r>
    <w:r w:rsidRPr="00377D18">
      <w:rPr>
        <w:rFonts w:eastAsia="Times New Roman" w:cs="Georgia"/>
        <w:bCs/>
        <w:color w:val="000000"/>
        <w:sz w:val="16"/>
        <w:szCs w:val="16"/>
        <w:lang w:val="fr-BE" w:eastAsia="fr-F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296" w:rsidRDefault="009E72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4E0" w:rsidRDefault="005024E0" w:rsidP="00576948">
      <w:r>
        <w:separator/>
      </w:r>
    </w:p>
  </w:footnote>
  <w:footnote w:type="continuationSeparator" w:id="0">
    <w:p w:rsidR="005024E0" w:rsidRDefault="005024E0" w:rsidP="00576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C35" w:rsidRDefault="000D0C35" w:rsidP="00D7387E">
    <w:pPr>
      <w:framePr w:wrap="around" w:vAnchor="text" w:hAnchor="margin" w:y="1"/>
    </w:pPr>
    <w:r>
      <w:rPr>
        <w:rFonts w:hint="eastAsia"/>
      </w:rPr>
      <w:fldChar w:fldCharType="begin"/>
    </w:r>
    <w:r>
      <w:rPr>
        <w:rFonts w:hint="eastAsia"/>
      </w:rPr>
      <w:instrText xml:space="preserve">PAGE  </w:instrText>
    </w:r>
    <w:r>
      <w:rPr>
        <w:rFonts w:hint="eastAsia"/>
      </w:rPr>
      <w:fldChar w:fldCharType="separate"/>
    </w:r>
    <w:r>
      <w:rPr>
        <w:noProof/>
      </w:rPr>
      <w:t>3</w:t>
    </w:r>
    <w:r>
      <w:rPr>
        <w:rFonts w:hint="eastAsia"/>
      </w:rPr>
      <w:fldChar w:fldCharType="end"/>
    </w:r>
  </w:p>
  <w:p w:rsidR="000D0C35" w:rsidRDefault="000D0C35" w:rsidP="00D7387E">
    <w:p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C35" w:rsidRDefault="000D0C35" w:rsidP="007C0E0C">
    <w:pPr>
      <w:framePr w:w="2268" w:h="737" w:hRule="exact" w:hSpace="181" w:wrap="around" w:vAnchor="page" w:hAnchor="page" w:x="1710" w:y="743" w:anchorLock="1"/>
      <w:rPr>
        <w:i/>
      </w:rPr>
    </w:pPr>
    <w:r w:rsidRPr="00CE70FD">
      <w:rPr>
        <w:i/>
      </w:rPr>
      <w:t xml:space="preserve">p </w:t>
    </w:r>
    <w:r w:rsidRPr="00CE70FD">
      <w:rPr>
        <w:i/>
      </w:rPr>
      <w:fldChar w:fldCharType="begin"/>
    </w:r>
    <w:r w:rsidRPr="00CE70FD">
      <w:rPr>
        <w:i/>
      </w:rPr>
      <w:instrText xml:space="preserve"> PAGE </w:instrText>
    </w:r>
    <w:r w:rsidRPr="00CE70FD">
      <w:rPr>
        <w:i/>
      </w:rPr>
      <w:fldChar w:fldCharType="separate"/>
    </w:r>
    <w:r w:rsidR="004D503F">
      <w:rPr>
        <w:i/>
        <w:noProof/>
      </w:rPr>
      <w:t>4</w:t>
    </w:r>
    <w:r w:rsidRPr="00CE70FD">
      <w:rPr>
        <w:i/>
      </w:rPr>
      <w:fldChar w:fldCharType="end"/>
    </w:r>
    <w:r w:rsidRPr="00CE70FD">
      <w:rPr>
        <w:i/>
      </w:rPr>
      <w:t>/</w:t>
    </w:r>
    <w:r w:rsidRPr="00CE70FD">
      <w:rPr>
        <w:i/>
      </w:rPr>
      <w:fldChar w:fldCharType="begin"/>
    </w:r>
    <w:r w:rsidRPr="00CE70FD">
      <w:rPr>
        <w:i/>
      </w:rPr>
      <w:instrText xml:space="preserve"> NUMPAGES </w:instrText>
    </w:r>
    <w:r w:rsidRPr="00CE70FD">
      <w:rPr>
        <w:i/>
      </w:rPr>
      <w:fldChar w:fldCharType="separate"/>
    </w:r>
    <w:r w:rsidR="004D503F">
      <w:rPr>
        <w:i/>
        <w:noProof/>
      </w:rPr>
      <w:t>4</w:t>
    </w:r>
    <w:r w:rsidRPr="00CE70FD">
      <w:rPr>
        <w:i/>
      </w:rPr>
      <w:fldChar w:fldCharType="end"/>
    </w:r>
  </w:p>
  <w:p w:rsidR="000D0C35" w:rsidRPr="00933452" w:rsidRDefault="000D0C35" w:rsidP="00933452">
    <w:pPr>
      <w:pStyle w:val="Header"/>
      <w:tabs>
        <w:tab w:val="clear" w:pos="4320"/>
        <w:tab w:val="clear" w:pos="8640"/>
        <w:tab w:val="right" w:pos="9356"/>
      </w:tabs>
    </w:pPr>
    <w:r>
      <w:rPr>
        <w:noProof/>
      </w:rPr>
      <w:tab/>
    </w:r>
    <w:r w:rsidR="00E34E23" w:rsidRPr="00E47487">
      <w:rPr>
        <w:noProof/>
        <w:lang w:val="fr-BE" w:eastAsia="fr-BE"/>
      </w:rPr>
      <w:drawing>
        <wp:inline distT="0" distB="0" distL="0" distR="0" wp14:anchorId="165EFC97" wp14:editId="0098AE7D">
          <wp:extent cx="1162050" cy="285750"/>
          <wp:effectExtent l="0" t="0" r="0" b="0"/>
          <wp:docPr id="2" name="Image 52"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2" descr="V:\1-ADMN-administration\IMPRIMERIE\LOGO ar-co\Logo2013\ARCO-Logo cmyk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857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C35" w:rsidRDefault="00E34E23" w:rsidP="00FE0D6D">
    <w:pPr>
      <w:pStyle w:val="BasicParagraph"/>
      <w:rPr>
        <w:lang w:val="en-US"/>
      </w:rPr>
    </w:pPr>
    <w:r>
      <w:rPr>
        <w:noProof/>
        <w:lang w:val="fr-BE" w:eastAsia="fr-BE"/>
      </w:rPr>
      <w:drawing>
        <wp:anchor distT="0" distB="0" distL="114300" distR="114300" simplePos="0" relativeHeight="251659264" behindDoc="1" locked="0" layoutInCell="1" allowOverlap="1" wp14:anchorId="2D56CD2D" wp14:editId="7A96CBC0">
          <wp:simplePos x="0" y="0"/>
          <wp:positionH relativeFrom="margin">
            <wp:align>right</wp:align>
          </wp:positionH>
          <wp:positionV relativeFrom="paragraph">
            <wp:posOffset>11430</wp:posOffset>
          </wp:positionV>
          <wp:extent cx="2486660" cy="9848850"/>
          <wp:effectExtent l="0" t="0" r="0" b="0"/>
          <wp:wrapNone/>
          <wp:docPr id="3" name="Image 53" descr="C:\Users\steven\Pictures\ar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3" descr="C:\Users\steven\Pictures\arco.jp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486660" cy="984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7487">
      <w:rPr>
        <w:noProof/>
        <w:lang w:val="fr-BE" w:eastAsia="fr-BE"/>
      </w:rPr>
      <w:drawing>
        <wp:inline distT="0" distB="0" distL="0" distR="0" wp14:anchorId="637364DB" wp14:editId="1243D1EE">
          <wp:extent cx="1590675" cy="381000"/>
          <wp:effectExtent l="0" t="0" r="0" b="0"/>
          <wp:docPr id="1" name="Image 54"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4" descr="V:\1-ADMN-administration\IMPRIMERIE\LOGO ar-co\Logo2013\ARCO-Logo cmyk outli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381000"/>
                  </a:xfrm>
                  <a:prstGeom prst="rect">
                    <a:avLst/>
                  </a:prstGeom>
                  <a:noFill/>
                  <a:ln>
                    <a:noFill/>
                  </a:ln>
                </pic:spPr>
              </pic:pic>
            </a:graphicData>
          </a:graphic>
        </wp:inline>
      </w:drawing>
    </w:r>
  </w:p>
  <w:p w:rsidR="000D0C35" w:rsidRPr="00A33ADC" w:rsidRDefault="000D0C35" w:rsidP="00EB1BA8">
    <w:pPr>
      <w:tabs>
        <w:tab w:val="left" w:pos="3117"/>
        <w:tab w:val="center" w:pos="4320"/>
        <w:tab w:val="right" w:pos="8640"/>
      </w:tabs>
      <w:spacing w:line="480" w:lineRule="exact"/>
      <w:rPr>
        <w:rFonts w:cs="Georgia"/>
        <w:color w:val="000000"/>
        <w:szCs w:val="20"/>
        <w:lang w:val="fr-BE"/>
      </w:rPr>
    </w:pPr>
    <w:r w:rsidRPr="00A33ADC">
      <w:rPr>
        <w:rFonts w:cs="Georgia"/>
        <w:color w:val="000000"/>
        <w:szCs w:val="20"/>
        <w:lang w:val="fr-BE"/>
      </w:rPr>
      <w:t>Assureur de la construction</w:t>
    </w:r>
  </w:p>
  <w:p w:rsidR="000D0C35" w:rsidRDefault="000D0C35" w:rsidP="00EB1BA8">
    <w:pPr>
      <w:tabs>
        <w:tab w:val="left" w:pos="3117"/>
        <w:tab w:val="center" w:pos="4320"/>
        <w:tab w:val="right" w:pos="8640"/>
      </w:tabs>
      <w:rPr>
        <w:rFonts w:cs="Georgia"/>
        <w:color w:val="000000"/>
        <w:sz w:val="18"/>
        <w:szCs w:val="20"/>
        <w:lang w:val="fr-BE"/>
      </w:rPr>
    </w:pPr>
  </w:p>
  <w:p w:rsidR="000D0C35" w:rsidRPr="00DF6DF3" w:rsidRDefault="000D0C35" w:rsidP="00EB1BA8">
    <w:pPr>
      <w:tabs>
        <w:tab w:val="left" w:pos="3117"/>
        <w:tab w:val="center" w:pos="4320"/>
        <w:tab w:val="right" w:pos="8640"/>
      </w:tabs>
      <w:rPr>
        <w:rFonts w:cs="Georgia"/>
        <w:color w:val="000000"/>
        <w:sz w:val="18"/>
        <w:szCs w:val="20"/>
        <w:lang w:val="fr-BE"/>
      </w:rPr>
    </w:pPr>
  </w:p>
  <w:p w:rsidR="000D0C35" w:rsidRPr="00DF6DF3" w:rsidRDefault="000D0C35" w:rsidP="00EB1BA8">
    <w:pPr>
      <w:tabs>
        <w:tab w:val="left" w:pos="3117"/>
        <w:tab w:val="center" w:pos="4320"/>
        <w:tab w:val="right" w:pos="8640"/>
      </w:tabs>
      <w:rPr>
        <w:rFonts w:cs="Georgia"/>
        <w:color w:val="000000"/>
        <w:sz w:val="18"/>
        <w:szCs w:val="20"/>
        <w:lang w:val="fr-BE"/>
      </w:rPr>
    </w:pPr>
  </w:p>
  <w:p w:rsidR="000D0C35" w:rsidRPr="00A33ADC" w:rsidRDefault="000D0C35" w:rsidP="00EB1BA8">
    <w:pPr>
      <w:tabs>
        <w:tab w:val="left" w:pos="3117"/>
        <w:tab w:val="center" w:pos="4320"/>
        <w:tab w:val="right" w:pos="8640"/>
      </w:tabs>
      <w:spacing w:line="220" w:lineRule="exact"/>
      <w:rPr>
        <w:rFonts w:cs="Georgia"/>
        <w:color w:val="000000"/>
        <w:sz w:val="16"/>
        <w:szCs w:val="16"/>
        <w:lang w:val="fr-BE"/>
      </w:rPr>
    </w:pPr>
    <w:r w:rsidRPr="00A33ADC">
      <w:rPr>
        <w:rFonts w:cs="Georgia"/>
        <w:color w:val="000000"/>
        <w:sz w:val="16"/>
        <w:szCs w:val="16"/>
        <w:lang w:val="fr-BE"/>
      </w:rPr>
      <w:t xml:space="preserve">22 rue Tasson-Snel </w:t>
    </w:r>
  </w:p>
  <w:p w:rsidR="000D0C35" w:rsidRPr="00A33ADC" w:rsidRDefault="000D0C35" w:rsidP="00EB1BA8">
    <w:pPr>
      <w:tabs>
        <w:tab w:val="left" w:pos="3117"/>
        <w:tab w:val="center" w:pos="4320"/>
        <w:tab w:val="right" w:pos="8640"/>
      </w:tabs>
      <w:spacing w:line="220" w:lineRule="exact"/>
      <w:rPr>
        <w:rFonts w:cs="Georgia"/>
        <w:color w:val="000000"/>
        <w:sz w:val="16"/>
        <w:szCs w:val="16"/>
        <w:lang w:val="fr-BE"/>
      </w:rPr>
    </w:pPr>
    <w:r w:rsidRPr="00A33ADC">
      <w:rPr>
        <w:rFonts w:cs="Georgia"/>
        <w:color w:val="000000"/>
        <w:sz w:val="16"/>
        <w:szCs w:val="16"/>
        <w:lang w:val="fr-BE"/>
      </w:rPr>
      <w:t>B-1060 Bruxelles</w:t>
    </w:r>
  </w:p>
  <w:p w:rsidR="000D0C35" w:rsidRPr="00A33ADC" w:rsidRDefault="000D0C35" w:rsidP="00EB1BA8">
    <w:pPr>
      <w:tabs>
        <w:tab w:val="left" w:pos="3117"/>
        <w:tab w:val="center" w:pos="4320"/>
        <w:tab w:val="right" w:pos="8640"/>
      </w:tabs>
      <w:spacing w:line="220" w:lineRule="exact"/>
      <w:rPr>
        <w:rFonts w:cs="Georgia"/>
        <w:color w:val="000000"/>
        <w:sz w:val="16"/>
        <w:szCs w:val="16"/>
        <w:lang w:val="fr-BE"/>
      </w:rPr>
    </w:pPr>
    <w:r w:rsidRPr="00A33ADC">
      <w:rPr>
        <w:rFonts w:cs="Georgia"/>
        <w:i/>
        <w:color w:val="000000"/>
        <w:sz w:val="16"/>
        <w:szCs w:val="16"/>
        <w:lang w:val="fr-BE"/>
      </w:rPr>
      <w:t>téléphone</w:t>
    </w:r>
    <w:r w:rsidRPr="00A33ADC">
      <w:rPr>
        <w:rFonts w:cs="Georgia"/>
        <w:color w:val="000000"/>
        <w:sz w:val="16"/>
        <w:szCs w:val="16"/>
        <w:lang w:val="fr-BE"/>
      </w:rPr>
      <w:t xml:space="preserve"> +32 (0)2 538 6633</w:t>
    </w:r>
  </w:p>
  <w:p w:rsidR="000D0C35" w:rsidRPr="00A33ADC" w:rsidRDefault="000D0C35" w:rsidP="00EB1BA8">
    <w:pPr>
      <w:tabs>
        <w:tab w:val="left" w:pos="3117"/>
        <w:tab w:val="center" w:pos="4320"/>
        <w:tab w:val="right" w:pos="8640"/>
      </w:tabs>
      <w:spacing w:line="220" w:lineRule="exact"/>
      <w:rPr>
        <w:rFonts w:cs="Georgia"/>
        <w:color w:val="000000"/>
        <w:sz w:val="16"/>
        <w:szCs w:val="16"/>
        <w:lang w:val="fr-BE"/>
      </w:rPr>
    </w:pPr>
    <w:r w:rsidRPr="00A33ADC">
      <w:rPr>
        <w:rFonts w:cs="Georgia"/>
        <w:i/>
        <w:color w:val="000000"/>
        <w:sz w:val="16"/>
        <w:szCs w:val="16"/>
        <w:lang w:val="fr-BE"/>
      </w:rPr>
      <w:t>fax</w:t>
    </w:r>
    <w:r w:rsidRPr="00A33ADC">
      <w:rPr>
        <w:rFonts w:cs="Georgia"/>
        <w:color w:val="000000"/>
        <w:sz w:val="16"/>
        <w:szCs w:val="16"/>
        <w:lang w:val="fr-BE"/>
      </w:rPr>
      <w:t xml:space="preserve"> +32 (0)2 538 0644</w:t>
    </w:r>
  </w:p>
  <w:p w:rsidR="000D0C35" w:rsidRPr="00A33ADC" w:rsidRDefault="000D0C35" w:rsidP="00EB1BA8">
    <w:pPr>
      <w:tabs>
        <w:tab w:val="left" w:pos="3117"/>
        <w:tab w:val="center" w:pos="4320"/>
        <w:tab w:val="right" w:pos="8640"/>
      </w:tabs>
      <w:spacing w:line="220" w:lineRule="exact"/>
      <w:rPr>
        <w:rFonts w:cs="Georgia"/>
        <w:color w:val="000000"/>
        <w:sz w:val="16"/>
        <w:szCs w:val="16"/>
        <w:lang w:val="fr-BE"/>
      </w:rPr>
    </w:pPr>
    <w:r w:rsidRPr="00A33ADC">
      <w:rPr>
        <w:rFonts w:cs="Georgia"/>
        <w:i/>
        <w:color w:val="000000"/>
        <w:sz w:val="16"/>
        <w:szCs w:val="16"/>
        <w:lang w:val="fr-BE"/>
      </w:rPr>
      <w:t>e-mail</w:t>
    </w:r>
    <w:r w:rsidRPr="00A33ADC">
      <w:rPr>
        <w:rFonts w:cs="Georgia"/>
        <w:color w:val="000000"/>
        <w:sz w:val="16"/>
        <w:szCs w:val="16"/>
        <w:lang w:val="fr-BE"/>
      </w:rPr>
      <w:t xml:space="preserve"> info@ar-co.be</w:t>
    </w:r>
  </w:p>
  <w:p w:rsidR="000D0C35" w:rsidRDefault="005024E0" w:rsidP="00CA7CA1">
    <w:pPr>
      <w:tabs>
        <w:tab w:val="left" w:pos="3117"/>
      </w:tabs>
      <w:spacing w:line="220" w:lineRule="exact"/>
      <w:rPr>
        <w:rFonts w:cs="Georgia"/>
        <w:color w:val="000000"/>
        <w:sz w:val="16"/>
        <w:szCs w:val="16"/>
        <w:lang w:val="fr-BE"/>
      </w:rPr>
    </w:pPr>
    <w:hyperlink r:id="rId3" w:history="1">
      <w:r w:rsidR="000D0C35" w:rsidRPr="00831644">
        <w:rPr>
          <w:rStyle w:val="Hyperlink"/>
          <w:rFonts w:cs="Georgia"/>
          <w:sz w:val="16"/>
          <w:szCs w:val="16"/>
          <w:lang w:val="fr-BE"/>
        </w:rPr>
        <w:t>www.ar-co.be</w:t>
      </w:r>
    </w:hyperlink>
  </w:p>
  <w:p w:rsidR="000D0C35" w:rsidRPr="00CD639D" w:rsidRDefault="000D0C35" w:rsidP="00CA7CA1">
    <w:pPr>
      <w:tabs>
        <w:tab w:val="left" w:pos="3117"/>
      </w:tabs>
      <w:spacing w:line="220" w:lineRule="exact"/>
      <w:rPr>
        <w:sz w:val="16"/>
        <w:szCs w:val="16"/>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3F77"/>
    <w:multiLevelType w:val="hybridMultilevel"/>
    <w:tmpl w:val="D6A64B1E"/>
    <w:lvl w:ilvl="0" w:tplc="BA2248BA">
      <w:start w:val="81"/>
      <w:numFmt w:val="bullet"/>
      <w:lvlText w:val="-"/>
      <w:lvlJc w:val="left"/>
      <w:pPr>
        <w:ind w:left="1146" w:hanging="360"/>
      </w:pPr>
      <w:rPr>
        <w:rFonts w:ascii="Calibri" w:eastAsia="Calibri" w:hAnsi="Calibri" w:cs="Times New Roman"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1" w15:restartNumberingAfterBreak="0">
    <w:nsid w:val="028F6218"/>
    <w:multiLevelType w:val="hybridMultilevel"/>
    <w:tmpl w:val="206C4EA4"/>
    <w:lvl w:ilvl="0" w:tplc="412242E8">
      <w:numFmt w:val="decimal"/>
      <w:lvlText w:val="%1."/>
      <w:lvlJc w:val="left"/>
      <w:pPr>
        <w:ind w:left="780" w:hanging="4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43513A"/>
    <w:multiLevelType w:val="hybridMultilevel"/>
    <w:tmpl w:val="DA626686"/>
    <w:lvl w:ilvl="0" w:tplc="080642D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E31BE"/>
    <w:multiLevelType w:val="hybridMultilevel"/>
    <w:tmpl w:val="10586C00"/>
    <w:lvl w:ilvl="0" w:tplc="CF824EE8">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276C24"/>
    <w:multiLevelType w:val="hybridMultilevel"/>
    <w:tmpl w:val="8A38EECA"/>
    <w:lvl w:ilvl="0" w:tplc="BA2248BA">
      <w:start w:val="81"/>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143729BE"/>
    <w:multiLevelType w:val="hybridMultilevel"/>
    <w:tmpl w:val="88802B6A"/>
    <w:lvl w:ilvl="0" w:tplc="65609EB2">
      <w:start w:val="5"/>
      <w:numFmt w:val="bullet"/>
      <w:lvlText w:val="-"/>
      <w:lvlJc w:val="left"/>
      <w:pPr>
        <w:ind w:left="3195" w:hanging="360"/>
      </w:pPr>
      <w:rPr>
        <w:rFonts w:ascii="Georgia" w:eastAsia="Times New Roman" w:hAnsi="Georgia"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6" w15:restartNumberingAfterBreak="0">
    <w:nsid w:val="16834D13"/>
    <w:multiLevelType w:val="hybridMultilevel"/>
    <w:tmpl w:val="DD1617E0"/>
    <w:lvl w:ilvl="0" w:tplc="68C0FE48">
      <w:start w:val="2"/>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A735743"/>
    <w:multiLevelType w:val="hybridMultilevel"/>
    <w:tmpl w:val="2E74A7FE"/>
    <w:lvl w:ilvl="0" w:tplc="2B605A6A">
      <w:start w:val="1"/>
      <w:numFmt w:val="bullet"/>
      <w:lvlText w:val=""/>
      <w:lvlJc w:val="left"/>
      <w:pPr>
        <w:ind w:left="731" w:hanging="360"/>
      </w:pPr>
      <w:rPr>
        <w:rFonts w:ascii="Symbol" w:hAnsi="Symbol" w:hint="default"/>
        <w:color w:val="244061"/>
      </w:rPr>
    </w:lvl>
    <w:lvl w:ilvl="1" w:tplc="080C0003" w:tentative="1">
      <w:start w:val="1"/>
      <w:numFmt w:val="bullet"/>
      <w:lvlText w:val="o"/>
      <w:lvlJc w:val="left"/>
      <w:pPr>
        <w:ind w:left="1451" w:hanging="360"/>
      </w:pPr>
      <w:rPr>
        <w:rFonts w:ascii="Courier New" w:hAnsi="Courier New" w:cs="Courier New" w:hint="default"/>
      </w:rPr>
    </w:lvl>
    <w:lvl w:ilvl="2" w:tplc="080C0005" w:tentative="1">
      <w:start w:val="1"/>
      <w:numFmt w:val="bullet"/>
      <w:lvlText w:val=""/>
      <w:lvlJc w:val="left"/>
      <w:pPr>
        <w:ind w:left="2171" w:hanging="360"/>
      </w:pPr>
      <w:rPr>
        <w:rFonts w:ascii="Wingdings" w:hAnsi="Wingdings" w:hint="default"/>
      </w:rPr>
    </w:lvl>
    <w:lvl w:ilvl="3" w:tplc="080C0001" w:tentative="1">
      <w:start w:val="1"/>
      <w:numFmt w:val="bullet"/>
      <w:lvlText w:val=""/>
      <w:lvlJc w:val="left"/>
      <w:pPr>
        <w:ind w:left="2891" w:hanging="360"/>
      </w:pPr>
      <w:rPr>
        <w:rFonts w:ascii="Symbol" w:hAnsi="Symbol" w:hint="default"/>
      </w:rPr>
    </w:lvl>
    <w:lvl w:ilvl="4" w:tplc="080C0003" w:tentative="1">
      <w:start w:val="1"/>
      <w:numFmt w:val="bullet"/>
      <w:lvlText w:val="o"/>
      <w:lvlJc w:val="left"/>
      <w:pPr>
        <w:ind w:left="3611" w:hanging="360"/>
      </w:pPr>
      <w:rPr>
        <w:rFonts w:ascii="Courier New" w:hAnsi="Courier New" w:cs="Courier New" w:hint="default"/>
      </w:rPr>
    </w:lvl>
    <w:lvl w:ilvl="5" w:tplc="080C0005" w:tentative="1">
      <w:start w:val="1"/>
      <w:numFmt w:val="bullet"/>
      <w:lvlText w:val=""/>
      <w:lvlJc w:val="left"/>
      <w:pPr>
        <w:ind w:left="4331" w:hanging="360"/>
      </w:pPr>
      <w:rPr>
        <w:rFonts w:ascii="Wingdings" w:hAnsi="Wingdings" w:hint="default"/>
      </w:rPr>
    </w:lvl>
    <w:lvl w:ilvl="6" w:tplc="080C0001" w:tentative="1">
      <w:start w:val="1"/>
      <w:numFmt w:val="bullet"/>
      <w:lvlText w:val=""/>
      <w:lvlJc w:val="left"/>
      <w:pPr>
        <w:ind w:left="5051" w:hanging="360"/>
      </w:pPr>
      <w:rPr>
        <w:rFonts w:ascii="Symbol" w:hAnsi="Symbol" w:hint="default"/>
      </w:rPr>
    </w:lvl>
    <w:lvl w:ilvl="7" w:tplc="080C0003" w:tentative="1">
      <w:start w:val="1"/>
      <w:numFmt w:val="bullet"/>
      <w:lvlText w:val="o"/>
      <w:lvlJc w:val="left"/>
      <w:pPr>
        <w:ind w:left="5771" w:hanging="360"/>
      </w:pPr>
      <w:rPr>
        <w:rFonts w:ascii="Courier New" w:hAnsi="Courier New" w:cs="Courier New" w:hint="default"/>
      </w:rPr>
    </w:lvl>
    <w:lvl w:ilvl="8" w:tplc="080C0005" w:tentative="1">
      <w:start w:val="1"/>
      <w:numFmt w:val="bullet"/>
      <w:lvlText w:val=""/>
      <w:lvlJc w:val="left"/>
      <w:pPr>
        <w:ind w:left="6491" w:hanging="360"/>
      </w:pPr>
      <w:rPr>
        <w:rFonts w:ascii="Wingdings" w:hAnsi="Wingdings" w:hint="default"/>
      </w:rPr>
    </w:lvl>
  </w:abstractNum>
  <w:abstractNum w:abstractNumId="8" w15:restartNumberingAfterBreak="0">
    <w:nsid w:val="1BB92F18"/>
    <w:multiLevelType w:val="hybridMultilevel"/>
    <w:tmpl w:val="71C04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D38AC"/>
    <w:multiLevelType w:val="hybridMultilevel"/>
    <w:tmpl w:val="CC9069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F4B34C4"/>
    <w:multiLevelType w:val="singleLevel"/>
    <w:tmpl w:val="161ECE6C"/>
    <w:lvl w:ilvl="0">
      <w:start w:val="1"/>
      <w:numFmt w:val="decimal"/>
      <w:lvlText w:val="%1."/>
      <w:legacy w:legacy="1" w:legacySpace="0" w:legacyIndent="0"/>
      <w:lvlJc w:val="left"/>
      <w:rPr>
        <w:rFonts w:ascii="Times New Roman" w:hAnsi="Times New Roman" w:hint="default"/>
      </w:rPr>
    </w:lvl>
  </w:abstractNum>
  <w:abstractNum w:abstractNumId="11" w15:restartNumberingAfterBreak="0">
    <w:nsid w:val="287B42E0"/>
    <w:multiLevelType w:val="hybridMultilevel"/>
    <w:tmpl w:val="B260B0E6"/>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98053BA"/>
    <w:multiLevelType w:val="hybridMultilevel"/>
    <w:tmpl w:val="B8483C90"/>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CCC45F0"/>
    <w:multiLevelType w:val="multilevel"/>
    <w:tmpl w:val="8F344F9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37F02C51"/>
    <w:multiLevelType w:val="multilevel"/>
    <w:tmpl w:val="B590C62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636532"/>
    <w:multiLevelType w:val="hybridMultilevel"/>
    <w:tmpl w:val="8EA849DE"/>
    <w:lvl w:ilvl="0" w:tplc="18FAB076">
      <w:start w:val="1"/>
      <w:numFmt w:val="bullet"/>
      <w:lvlText w:val=""/>
      <w:lvlJc w:val="left"/>
      <w:pPr>
        <w:ind w:left="753" w:hanging="360"/>
      </w:pPr>
      <w:rPr>
        <w:rFonts w:ascii="Symbol" w:hAnsi="Symbol" w:hint="default"/>
        <w:b/>
        <w:color w:val="244061"/>
      </w:rPr>
    </w:lvl>
    <w:lvl w:ilvl="1" w:tplc="080C0003" w:tentative="1">
      <w:start w:val="1"/>
      <w:numFmt w:val="bullet"/>
      <w:lvlText w:val="o"/>
      <w:lvlJc w:val="left"/>
      <w:pPr>
        <w:ind w:left="1462" w:hanging="360"/>
      </w:pPr>
      <w:rPr>
        <w:rFonts w:ascii="Courier New" w:hAnsi="Courier New" w:cs="Courier New" w:hint="default"/>
      </w:rPr>
    </w:lvl>
    <w:lvl w:ilvl="2" w:tplc="080C0005" w:tentative="1">
      <w:start w:val="1"/>
      <w:numFmt w:val="bullet"/>
      <w:lvlText w:val=""/>
      <w:lvlJc w:val="left"/>
      <w:pPr>
        <w:ind w:left="2182" w:hanging="360"/>
      </w:pPr>
      <w:rPr>
        <w:rFonts w:ascii="Wingdings" w:hAnsi="Wingdings" w:hint="default"/>
      </w:rPr>
    </w:lvl>
    <w:lvl w:ilvl="3" w:tplc="080C0001" w:tentative="1">
      <w:start w:val="1"/>
      <w:numFmt w:val="bullet"/>
      <w:lvlText w:val=""/>
      <w:lvlJc w:val="left"/>
      <w:pPr>
        <w:ind w:left="2902" w:hanging="360"/>
      </w:pPr>
      <w:rPr>
        <w:rFonts w:ascii="Symbol" w:hAnsi="Symbol" w:hint="default"/>
      </w:rPr>
    </w:lvl>
    <w:lvl w:ilvl="4" w:tplc="080C0003" w:tentative="1">
      <w:start w:val="1"/>
      <w:numFmt w:val="bullet"/>
      <w:lvlText w:val="o"/>
      <w:lvlJc w:val="left"/>
      <w:pPr>
        <w:ind w:left="3622" w:hanging="360"/>
      </w:pPr>
      <w:rPr>
        <w:rFonts w:ascii="Courier New" w:hAnsi="Courier New" w:cs="Courier New" w:hint="default"/>
      </w:rPr>
    </w:lvl>
    <w:lvl w:ilvl="5" w:tplc="080C0005" w:tentative="1">
      <w:start w:val="1"/>
      <w:numFmt w:val="bullet"/>
      <w:lvlText w:val=""/>
      <w:lvlJc w:val="left"/>
      <w:pPr>
        <w:ind w:left="4342" w:hanging="360"/>
      </w:pPr>
      <w:rPr>
        <w:rFonts w:ascii="Wingdings" w:hAnsi="Wingdings" w:hint="default"/>
      </w:rPr>
    </w:lvl>
    <w:lvl w:ilvl="6" w:tplc="080C0001" w:tentative="1">
      <w:start w:val="1"/>
      <w:numFmt w:val="bullet"/>
      <w:lvlText w:val=""/>
      <w:lvlJc w:val="left"/>
      <w:pPr>
        <w:ind w:left="5062" w:hanging="360"/>
      </w:pPr>
      <w:rPr>
        <w:rFonts w:ascii="Symbol" w:hAnsi="Symbol" w:hint="default"/>
      </w:rPr>
    </w:lvl>
    <w:lvl w:ilvl="7" w:tplc="080C0003" w:tentative="1">
      <w:start w:val="1"/>
      <w:numFmt w:val="bullet"/>
      <w:lvlText w:val="o"/>
      <w:lvlJc w:val="left"/>
      <w:pPr>
        <w:ind w:left="5782" w:hanging="360"/>
      </w:pPr>
      <w:rPr>
        <w:rFonts w:ascii="Courier New" w:hAnsi="Courier New" w:cs="Courier New" w:hint="default"/>
      </w:rPr>
    </w:lvl>
    <w:lvl w:ilvl="8" w:tplc="080C0005" w:tentative="1">
      <w:start w:val="1"/>
      <w:numFmt w:val="bullet"/>
      <w:lvlText w:val=""/>
      <w:lvlJc w:val="left"/>
      <w:pPr>
        <w:ind w:left="6502" w:hanging="360"/>
      </w:pPr>
      <w:rPr>
        <w:rFonts w:ascii="Wingdings" w:hAnsi="Wingdings" w:hint="default"/>
      </w:rPr>
    </w:lvl>
  </w:abstractNum>
  <w:abstractNum w:abstractNumId="16" w15:restartNumberingAfterBreak="0">
    <w:nsid w:val="4255077A"/>
    <w:multiLevelType w:val="hybridMultilevel"/>
    <w:tmpl w:val="E124A134"/>
    <w:lvl w:ilvl="0" w:tplc="0813000F">
      <w:start w:val="1"/>
      <w:numFmt w:val="decimal"/>
      <w:lvlText w:val="%1."/>
      <w:lvlJc w:val="left"/>
      <w:pPr>
        <w:ind w:left="928"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7" w15:restartNumberingAfterBreak="0">
    <w:nsid w:val="45A34C5D"/>
    <w:multiLevelType w:val="hybridMultilevel"/>
    <w:tmpl w:val="ECFE551C"/>
    <w:lvl w:ilvl="0" w:tplc="281E6234">
      <w:start w:val="5"/>
      <w:numFmt w:val="bullet"/>
      <w:lvlText w:val=""/>
      <w:lvlJc w:val="left"/>
      <w:pPr>
        <w:ind w:left="3255" w:hanging="420"/>
      </w:pPr>
      <w:rPr>
        <w:rFonts w:ascii="Symbol" w:eastAsia="Times New Roman" w:hAnsi="Symbol"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18" w15:restartNumberingAfterBreak="0">
    <w:nsid w:val="4616086B"/>
    <w:multiLevelType w:val="multilevel"/>
    <w:tmpl w:val="2BCA624C"/>
    <w:lvl w:ilvl="0">
      <w:start w:val="1"/>
      <w:numFmt w:val="decimal"/>
      <w:lvlText w:val="%1."/>
      <w:lvlJc w:val="left"/>
      <w:pPr>
        <w:ind w:left="2062" w:hanging="360"/>
      </w:pPr>
      <w:rPr>
        <w:rFonts w:hint="default"/>
      </w:rPr>
    </w:lvl>
    <w:lvl w:ilvl="1">
      <w:start w:val="1"/>
      <w:numFmt w:val="decimal"/>
      <w:lvlText w:val="%2."/>
      <w:lvlJc w:val="left"/>
      <w:pPr>
        <w:ind w:left="1495" w:hanging="360"/>
      </w:pPr>
      <w:rPr>
        <w:rFonts w:ascii="Arial Black" w:hAnsi="Arial Black"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48B33854"/>
    <w:multiLevelType w:val="hybridMultilevel"/>
    <w:tmpl w:val="F4B69B38"/>
    <w:lvl w:ilvl="0" w:tplc="1FB234E4">
      <w:start w:val="1"/>
      <w:numFmt w:val="bullet"/>
      <w:lvlText w:val=""/>
      <w:lvlJc w:val="left"/>
      <w:pPr>
        <w:ind w:left="371" w:hanging="360"/>
      </w:pPr>
      <w:rPr>
        <w:rFonts w:ascii="Symbol" w:hAnsi="Symbol" w:hint="default"/>
        <w:b/>
        <w:color w:val="244061"/>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20" w15:restartNumberingAfterBreak="0">
    <w:nsid w:val="56FE099C"/>
    <w:multiLevelType w:val="multilevel"/>
    <w:tmpl w:val="E734689E"/>
    <w:lvl w:ilvl="0">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BF5E73"/>
    <w:multiLevelType w:val="hybridMultilevel"/>
    <w:tmpl w:val="58842A62"/>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2" w15:restartNumberingAfterBreak="0">
    <w:nsid w:val="5DE26E32"/>
    <w:multiLevelType w:val="hybridMultilevel"/>
    <w:tmpl w:val="F2BC9C66"/>
    <w:lvl w:ilvl="0" w:tplc="0986B512">
      <w:start w:val="1"/>
      <w:numFmt w:val="bullet"/>
      <w:lvlText w:val=""/>
      <w:lvlJc w:val="left"/>
      <w:pPr>
        <w:ind w:left="1636" w:hanging="360"/>
      </w:pPr>
      <w:rPr>
        <w:rFonts w:ascii="Wingdings" w:eastAsia="Calibri" w:hAnsi="Wingdings"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3" w15:restartNumberingAfterBreak="0">
    <w:nsid w:val="5F0D4788"/>
    <w:multiLevelType w:val="singleLevel"/>
    <w:tmpl w:val="E09438BC"/>
    <w:lvl w:ilvl="0">
      <w:start w:val="6"/>
      <w:numFmt w:val="decimal"/>
      <w:lvlText w:val="%1."/>
      <w:legacy w:legacy="1" w:legacySpace="0" w:legacyIndent="0"/>
      <w:lvlJc w:val="left"/>
      <w:rPr>
        <w:rFonts w:ascii="Times New Roman" w:hAnsi="Times New Roman" w:hint="default"/>
      </w:rPr>
    </w:lvl>
  </w:abstractNum>
  <w:abstractNum w:abstractNumId="24" w15:restartNumberingAfterBreak="0">
    <w:nsid w:val="6F2D606B"/>
    <w:multiLevelType w:val="hybridMultilevel"/>
    <w:tmpl w:val="6DE6B168"/>
    <w:lvl w:ilvl="0" w:tplc="CA56ED5C">
      <w:start w:val="2"/>
      <w:numFmt w:val="bullet"/>
      <w:lvlText w:val="-"/>
      <w:lvlJc w:val="left"/>
      <w:pPr>
        <w:ind w:left="720" w:hanging="360"/>
      </w:pPr>
      <w:rPr>
        <w:rFonts w:ascii="Georgia" w:eastAsia="MS Mincho" w:hAnsi="Georgia" w:cs="ConduitITC-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FAD0102"/>
    <w:multiLevelType w:val="hybridMultilevel"/>
    <w:tmpl w:val="530EA368"/>
    <w:lvl w:ilvl="0" w:tplc="40DA7A20">
      <w:start w:val="1"/>
      <w:numFmt w:val="upperRoman"/>
      <w:lvlText w:val="%1."/>
      <w:lvlJc w:val="left"/>
      <w:pPr>
        <w:ind w:left="1080" w:hanging="720"/>
      </w:pPr>
      <w:rPr>
        <w:rFonts w:ascii="Georgia" w:hAnsi="Georgi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1853E10"/>
    <w:multiLevelType w:val="singleLevel"/>
    <w:tmpl w:val="69BA690A"/>
    <w:lvl w:ilvl="0">
      <w:start w:val="9"/>
      <w:numFmt w:val="decimal"/>
      <w:lvlText w:val="%1."/>
      <w:legacy w:legacy="1" w:legacySpace="0" w:legacyIndent="0"/>
      <w:lvlJc w:val="left"/>
      <w:rPr>
        <w:rFonts w:ascii="Times New Roman" w:hAnsi="Times New Roman" w:hint="default"/>
      </w:rPr>
    </w:lvl>
  </w:abstractNum>
  <w:abstractNum w:abstractNumId="27" w15:restartNumberingAfterBreak="0">
    <w:nsid w:val="77DC12D5"/>
    <w:multiLevelType w:val="hybridMultilevel"/>
    <w:tmpl w:val="DCBCAA3E"/>
    <w:lvl w:ilvl="0" w:tplc="BE8A2A9A">
      <w:numFmt w:val="bullet"/>
      <w:lvlText w:val=""/>
      <w:lvlJc w:val="left"/>
      <w:pPr>
        <w:ind w:left="720" w:hanging="360"/>
      </w:pPr>
      <w:rPr>
        <w:rFonts w:ascii="Symbol" w:eastAsia="MS Mincho"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7F309C7"/>
    <w:multiLevelType w:val="hybridMultilevel"/>
    <w:tmpl w:val="441AE7F8"/>
    <w:lvl w:ilvl="0" w:tplc="08866956">
      <w:numFmt w:val="bullet"/>
      <w:lvlText w:val="-"/>
      <w:lvlJc w:val="left"/>
      <w:pPr>
        <w:ind w:left="720" w:hanging="360"/>
      </w:pPr>
      <w:rPr>
        <w:rFonts w:ascii="Georgia" w:eastAsia="Times New Roman"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8495B07"/>
    <w:multiLevelType w:val="hybridMultilevel"/>
    <w:tmpl w:val="C6AEA248"/>
    <w:lvl w:ilvl="0" w:tplc="080C0001">
      <w:start w:val="1"/>
      <w:numFmt w:val="bullet"/>
      <w:lvlText w:val=""/>
      <w:lvlJc w:val="left"/>
      <w:pPr>
        <w:ind w:left="371" w:hanging="360"/>
      </w:pPr>
      <w:rPr>
        <w:rFonts w:ascii="Symbol" w:hAnsi="Symbol" w:hint="default"/>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30" w15:restartNumberingAfterBreak="0">
    <w:nsid w:val="7A6704B9"/>
    <w:multiLevelType w:val="hybridMultilevel"/>
    <w:tmpl w:val="78A260FA"/>
    <w:lvl w:ilvl="0" w:tplc="1544353A">
      <w:start w:val="2"/>
      <w:numFmt w:val="bullet"/>
      <w:lvlText w:val=""/>
      <w:lvlJc w:val="left"/>
      <w:pPr>
        <w:ind w:left="927" w:hanging="360"/>
      </w:pPr>
      <w:rPr>
        <w:rFonts w:ascii="Wingdings" w:eastAsia="Calibri" w:hAnsi="Wingdings"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1" w15:restartNumberingAfterBreak="0">
    <w:nsid w:val="7BE54535"/>
    <w:multiLevelType w:val="hybridMultilevel"/>
    <w:tmpl w:val="A1247CF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2" w15:restartNumberingAfterBreak="0">
    <w:nsid w:val="7C3836D4"/>
    <w:multiLevelType w:val="multilevel"/>
    <w:tmpl w:val="4392B444"/>
    <w:lvl w:ilvl="0">
      <w:start w:val="2"/>
      <w:numFmt w:val="decimal"/>
      <w:lvlText w:val="%1"/>
      <w:lvlJc w:val="left"/>
      <w:pPr>
        <w:ind w:left="360" w:hanging="360"/>
      </w:pPr>
      <w:rPr>
        <w:rFonts w:ascii="Georgia" w:hAnsi="Georgia" w:hint="default"/>
      </w:rPr>
    </w:lvl>
    <w:lvl w:ilvl="1">
      <w:start w:val="4"/>
      <w:numFmt w:val="decimal"/>
      <w:lvlText w:val="%1.%2"/>
      <w:lvlJc w:val="left"/>
      <w:pPr>
        <w:ind w:left="360" w:hanging="360"/>
      </w:pPr>
      <w:rPr>
        <w:rFonts w:ascii="Georgia" w:hAnsi="Georgia" w:hint="default"/>
      </w:rPr>
    </w:lvl>
    <w:lvl w:ilvl="2">
      <w:start w:val="1"/>
      <w:numFmt w:val="decimal"/>
      <w:lvlText w:val="%1.%2.%3"/>
      <w:lvlJc w:val="left"/>
      <w:pPr>
        <w:ind w:left="720" w:hanging="720"/>
      </w:pPr>
      <w:rPr>
        <w:rFonts w:ascii="Georgia" w:hAnsi="Georgia" w:hint="default"/>
      </w:rPr>
    </w:lvl>
    <w:lvl w:ilvl="3">
      <w:start w:val="1"/>
      <w:numFmt w:val="decimal"/>
      <w:lvlText w:val="%1.%2.%3.%4"/>
      <w:lvlJc w:val="left"/>
      <w:pPr>
        <w:ind w:left="720" w:hanging="720"/>
      </w:pPr>
      <w:rPr>
        <w:rFonts w:ascii="Georgia" w:hAnsi="Georgia" w:hint="default"/>
      </w:rPr>
    </w:lvl>
    <w:lvl w:ilvl="4">
      <w:start w:val="1"/>
      <w:numFmt w:val="decimal"/>
      <w:lvlText w:val="%1.%2.%3.%4.%5"/>
      <w:lvlJc w:val="left"/>
      <w:pPr>
        <w:ind w:left="720" w:hanging="720"/>
      </w:pPr>
      <w:rPr>
        <w:rFonts w:ascii="Georgia" w:hAnsi="Georgia" w:hint="default"/>
      </w:rPr>
    </w:lvl>
    <w:lvl w:ilvl="5">
      <w:start w:val="1"/>
      <w:numFmt w:val="decimal"/>
      <w:lvlText w:val="%1.%2.%3.%4.%5.%6"/>
      <w:lvlJc w:val="left"/>
      <w:pPr>
        <w:ind w:left="1080" w:hanging="1080"/>
      </w:pPr>
      <w:rPr>
        <w:rFonts w:ascii="Georgia" w:hAnsi="Georgia" w:hint="default"/>
      </w:rPr>
    </w:lvl>
    <w:lvl w:ilvl="6">
      <w:start w:val="1"/>
      <w:numFmt w:val="decimal"/>
      <w:lvlText w:val="%1.%2.%3.%4.%5.%6.%7"/>
      <w:lvlJc w:val="left"/>
      <w:pPr>
        <w:ind w:left="1080" w:hanging="1080"/>
      </w:pPr>
      <w:rPr>
        <w:rFonts w:ascii="Georgia" w:hAnsi="Georgia" w:hint="default"/>
      </w:rPr>
    </w:lvl>
    <w:lvl w:ilvl="7">
      <w:start w:val="1"/>
      <w:numFmt w:val="decimal"/>
      <w:lvlText w:val="%1.%2.%3.%4.%5.%6.%7.%8"/>
      <w:lvlJc w:val="left"/>
      <w:pPr>
        <w:ind w:left="1440" w:hanging="1440"/>
      </w:pPr>
      <w:rPr>
        <w:rFonts w:ascii="Georgia" w:hAnsi="Georgia" w:hint="default"/>
      </w:rPr>
    </w:lvl>
    <w:lvl w:ilvl="8">
      <w:start w:val="1"/>
      <w:numFmt w:val="decimal"/>
      <w:lvlText w:val="%1.%2.%3.%4.%5.%6.%7.%8.%9"/>
      <w:lvlJc w:val="left"/>
      <w:pPr>
        <w:ind w:left="1440" w:hanging="1440"/>
      </w:pPr>
      <w:rPr>
        <w:rFonts w:ascii="Georgia" w:hAnsi="Georgia" w:hint="default"/>
      </w:rPr>
    </w:lvl>
  </w:abstractNum>
  <w:abstractNum w:abstractNumId="33" w15:restartNumberingAfterBreak="0">
    <w:nsid w:val="7E8058D2"/>
    <w:multiLevelType w:val="hybridMultilevel"/>
    <w:tmpl w:val="82906E3C"/>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16"/>
  </w:num>
  <w:num w:numId="2">
    <w:abstractNumId w:val="31"/>
  </w:num>
  <w:num w:numId="3">
    <w:abstractNumId w:val="4"/>
  </w:num>
  <w:num w:numId="4">
    <w:abstractNumId w:val="10"/>
  </w:num>
  <w:num w:numId="5">
    <w:abstractNumId w:val="23"/>
  </w:num>
  <w:num w:numId="6">
    <w:abstractNumId w:val="26"/>
  </w:num>
  <w:num w:numId="7">
    <w:abstractNumId w:val="14"/>
  </w:num>
  <w:num w:numId="8">
    <w:abstractNumId w:val="1"/>
  </w:num>
  <w:num w:numId="9">
    <w:abstractNumId w:val="27"/>
  </w:num>
  <w:num w:numId="10">
    <w:abstractNumId w:val="2"/>
  </w:num>
  <w:num w:numId="11">
    <w:abstractNumId w:val="0"/>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5"/>
  </w:num>
  <w:num w:numId="15">
    <w:abstractNumId w:val="32"/>
  </w:num>
  <w:num w:numId="16">
    <w:abstractNumId w:val="21"/>
  </w:num>
  <w:num w:numId="17">
    <w:abstractNumId w:val="33"/>
  </w:num>
  <w:num w:numId="18">
    <w:abstractNumId w:val="17"/>
  </w:num>
  <w:num w:numId="19">
    <w:abstractNumId w:val="25"/>
  </w:num>
  <w:num w:numId="20">
    <w:abstractNumId w:val="9"/>
  </w:num>
  <w:num w:numId="21">
    <w:abstractNumId w:val="22"/>
  </w:num>
  <w:num w:numId="22">
    <w:abstractNumId w:val="18"/>
  </w:num>
  <w:num w:numId="23">
    <w:abstractNumId w:val="6"/>
  </w:num>
  <w:num w:numId="24">
    <w:abstractNumId w:val="30"/>
  </w:num>
  <w:num w:numId="25">
    <w:abstractNumId w:val="19"/>
  </w:num>
  <w:num w:numId="26">
    <w:abstractNumId w:val="7"/>
  </w:num>
  <w:num w:numId="27">
    <w:abstractNumId w:val="15"/>
  </w:num>
  <w:num w:numId="28">
    <w:abstractNumId w:val="29"/>
  </w:num>
  <w:num w:numId="29">
    <w:abstractNumId w:val="28"/>
  </w:num>
  <w:num w:numId="30">
    <w:abstractNumId w:val="8"/>
  </w:num>
  <w:num w:numId="31">
    <w:abstractNumId w:val="24"/>
  </w:num>
  <w:num w:numId="32">
    <w:abstractNumId w:val="3"/>
  </w:num>
  <w:num w:numId="33">
    <w:abstractNumId w:val="1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activeWritingStyle w:appName="MSWord" w:lang="en-GB" w:vendorID="64" w:dllVersion="0" w:nlCheck="1" w:checkStyle="1"/>
  <w:activeWritingStyle w:appName="MSWord" w:lang="fr-FR" w:vendorID="64" w:dllVersion="0" w:nlCheck="1" w:checkStyle="1"/>
  <w:activeWritingStyle w:appName="MSWord" w:lang="fr-BE" w:vendorID="64" w:dllVersion="0" w:nlCheck="1" w:checkStyle="0"/>
  <w:activeWritingStyle w:appName="MSWord" w:lang="nl-NL" w:vendorID="64" w:dllVersion="0" w:nlCheck="1" w:checkStyle="0"/>
  <w:activeWritingStyle w:appName="MSWord" w:lang="nl-BE" w:vendorID="64" w:dllVersion="0" w:nlCheck="1" w:checkStyle="0"/>
  <w:activeWritingStyle w:appName="MSWord" w:lang="fr-BE" w:vendorID="64" w:dllVersion="6" w:nlCheck="1" w:checkStyle="1"/>
  <w:activeWritingStyle w:appName="MSWord" w:lang="en-US" w:vendorID="2" w:dllVersion="6" w:checkStyle="1"/>
  <w:activeWritingStyle w:appName="MSWord" w:lang="nl-NL" w:vendorID="1" w:dllVersion="512" w:checkStyle="1"/>
  <w:activeWritingStyle w:appName="MSWord" w:lang="nl-BE" w:vendorID="1" w:dllVersion="512" w:checkStyle="1"/>
  <w:attachedTemplate r:id="rId1"/>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03F"/>
    <w:rsid w:val="000067BB"/>
    <w:rsid w:val="00011209"/>
    <w:rsid w:val="000131FA"/>
    <w:rsid w:val="00016B8B"/>
    <w:rsid w:val="00024453"/>
    <w:rsid w:val="0002476D"/>
    <w:rsid w:val="00034CD5"/>
    <w:rsid w:val="00036E87"/>
    <w:rsid w:val="000434D7"/>
    <w:rsid w:val="00053581"/>
    <w:rsid w:val="000642AD"/>
    <w:rsid w:val="00066957"/>
    <w:rsid w:val="00066D2B"/>
    <w:rsid w:val="00082FD2"/>
    <w:rsid w:val="00087F85"/>
    <w:rsid w:val="000A04E1"/>
    <w:rsid w:val="000A0593"/>
    <w:rsid w:val="000B1D9B"/>
    <w:rsid w:val="000B1FC8"/>
    <w:rsid w:val="000B50E6"/>
    <w:rsid w:val="000B64FB"/>
    <w:rsid w:val="000D0C35"/>
    <w:rsid w:val="000D23D3"/>
    <w:rsid w:val="000D6EF8"/>
    <w:rsid w:val="000E6C2E"/>
    <w:rsid w:val="00120018"/>
    <w:rsid w:val="0012365D"/>
    <w:rsid w:val="00126012"/>
    <w:rsid w:val="00126048"/>
    <w:rsid w:val="00130740"/>
    <w:rsid w:val="00133D67"/>
    <w:rsid w:val="00146932"/>
    <w:rsid w:val="001478A8"/>
    <w:rsid w:val="00147CF5"/>
    <w:rsid w:val="0015571B"/>
    <w:rsid w:val="00163B02"/>
    <w:rsid w:val="00183A58"/>
    <w:rsid w:val="0019192D"/>
    <w:rsid w:val="00193086"/>
    <w:rsid w:val="001B4A14"/>
    <w:rsid w:val="001B52B1"/>
    <w:rsid w:val="001C24F8"/>
    <w:rsid w:val="001C3770"/>
    <w:rsid w:val="001D4C7B"/>
    <w:rsid w:val="001D638D"/>
    <w:rsid w:val="001F5748"/>
    <w:rsid w:val="00212261"/>
    <w:rsid w:val="00225F65"/>
    <w:rsid w:val="002453F7"/>
    <w:rsid w:val="0025018F"/>
    <w:rsid w:val="00252F71"/>
    <w:rsid w:val="002613DF"/>
    <w:rsid w:val="002618AC"/>
    <w:rsid w:val="00264BB9"/>
    <w:rsid w:val="002654DB"/>
    <w:rsid w:val="00273F3D"/>
    <w:rsid w:val="002842D1"/>
    <w:rsid w:val="002A0327"/>
    <w:rsid w:val="002B169E"/>
    <w:rsid w:val="002B3F5A"/>
    <w:rsid w:val="002C26DC"/>
    <w:rsid w:val="002C71A3"/>
    <w:rsid w:val="002D0FD6"/>
    <w:rsid w:val="002D15E8"/>
    <w:rsid w:val="002D2AEC"/>
    <w:rsid w:val="002D4F46"/>
    <w:rsid w:val="002E2374"/>
    <w:rsid w:val="00306FA9"/>
    <w:rsid w:val="003076D9"/>
    <w:rsid w:val="00310787"/>
    <w:rsid w:val="00310CB8"/>
    <w:rsid w:val="00312707"/>
    <w:rsid w:val="0032274C"/>
    <w:rsid w:val="00323AA7"/>
    <w:rsid w:val="003256A3"/>
    <w:rsid w:val="003367DB"/>
    <w:rsid w:val="0034203A"/>
    <w:rsid w:val="0034535F"/>
    <w:rsid w:val="0036583E"/>
    <w:rsid w:val="00373044"/>
    <w:rsid w:val="00375030"/>
    <w:rsid w:val="003769F8"/>
    <w:rsid w:val="0037756B"/>
    <w:rsid w:val="00377D18"/>
    <w:rsid w:val="00384E6C"/>
    <w:rsid w:val="00385B11"/>
    <w:rsid w:val="00386F05"/>
    <w:rsid w:val="003A18A3"/>
    <w:rsid w:val="003A4F39"/>
    <w:rsid w:val="003A7446"/>
    <w:rsid w:val="003B1251"/>
    <w:rsid w:val="003B343A"/>
    <w:rsid w:val="003C38E4"/>
    <w:rsid w:val="003D5B16"/>
    <w:rsid w:val="003E7137"/>
    <w:rsid w:val="003F574F"/>
    <w:rsid w:val="00403AF4"/>
    <w:rsid w:val="004117B7"/>
    <w:rsid w:val="00413298"/>
    <w:rsid w:val="00416946"/>
    <w:rsid w:val="00435DB5"/>
    <w:rsid w:val="00436CA7"/>
    <w:rsid w:val="0044277A"/>
    <w:rsid w:val="00443E32"/>
    <w:rsid w:val="00455519"/>
    <w:rsid w:val="00460034"/>
    <w:rsid w:val="00464A63"/>
    <w:rsid w:val="00470988"/>
    <w:rsid w:val="0047431D"/>
    <w:rsid w:val="00475CC2"/>
    <w:rsid w:val="004761FD"/>
    <w:rsid w:val="0047728A"/>
    <w:rsid w:val="004A25EE"/>
    <w:rsid w:val="004A2E77"/>
    <w:rsid w:val="004A5A60"/>
    <w:rsid w:val="004C097A"/>
    <w:rsid w:val="004C1D90"/>
    <w:rsid w:val="004C3FE7"/>
    <w:rsid w:val="004D42FC"/>
    <w:rsid w:val="004D503F"/>
    <w:rsid w:val="004E746C"/>
    <w:rsid w:val="00501779"/>
    <w:rsid w:val="005024E0"/>
    <w:rsid w:val="005076F0"/>
    <w:rsid w:val="00517776"/>
    <w:rsid w:val="00541B82"/>
    <w:rsid w:val="00544581"/>
    <w:rsid w:val="00550B52"/>
    <w:rsid w:val="005556E0"/>
    <w:rsid w:val="00574645"/>
    <w:rsid w:val="00576948"/>
    <w:rsid w:val="00586D7E"/>
    <w:rsid w:val="005B0134"/>
    <w:rsid w:val="005B709D"/>
    <w:rsid w:val="005C138F"/>
    <w:rsid w:val="005C557F"/>
    <w:rsid w:val="005D76F5"/>
    <w:rsid w:val="005E5B36"/>
    <w:rsid w:val="005F0498"/>
    <w:rsid w:val="005F6847"/>
    <w:rsid w:val="006074BD"/>
    <w:rsid w:val="00616D86"/>
    <w:rsid w:val="00625E7E"/>
    <w:rsid w:val="00630288"/>
    <w:rsid w:val="006307E6"/>
    <w:rsid w:val="00633057"/>
    <w:rsid w:val="006337A8"/>
    <w:rsid w:val="00640B20"/>
    <w:rsid w:val="00645B19"/>
    <w:rsid w:val="006536E0"/>
    <w:rsid w:val="00680469"/>
    <w:rsid w:val="00686B5A"/>
    <w:rsid w:val="006A1A1C"/>
    <w:rsid w:val="006A457B"/>
    <w:rsid w:val="006B52C8"/>
    <w:rsid w:val="006B696D"/>
    <w:rsid w:val="006C6EB0"/>
    <w:rsid w:val="006D0511"/>
    <w:rsid w:val="006D1B7F"/>
    <w:rsid w:val="006D764E"/>
    <w:rsid w:val="006E2065"/>
    <w:rsid w:val="006E5872"/>
    <w:rsid w:val="006F42AF"/>
    <w:rsid w:val="006F73ED"/>
    <w:rsid w:val="00706AE8"/>
    <w:rsid w:val="0071261F"/>
    <w:rsid w:val="00713900"/>
    <w:rsid w:val="00713913"/>
    <w:rsid w:val="007164E6"/>
    <w:rsid w:val="00723154"/>
    <w:rsid w:val="00724C71"/>
    <w:rsid w:val="00727FE3"/>
    <w:rsid w:val="007300E0"/>
    <w:rsid w:val="00737934"/>
    <w:rsid w:val="00742A9E"/>
    <w:rsid w:val="00762633"/>
    <w:rsid w:val="00780A3C"/>
    <w:rsid w:val="007828E4"/>
    <w:rsid w:val="00797824"/>
    <w:rsid w:val="007A5BF8"/>
    <w:rsid w:val="007B4440"/>
    <w:rsid w:val="007C0E0C"/>
    <w:rsid w:val="007C2DAF"/>
    <w:rsid w:val="007C3003"/>
    <w:rsid w:val="007C3E90"/>
    <w:rsid w:val="007C492C"/>
    <w:rsid w:val="007C58DD"/>
    <w:rsid w:val="007E117F"/>
    <w:rsid w:val="007F3303"/>
    <w:rsid w:val="007F683F"/>
    <w:rsid w:val="008009CC"/>
    <w:rsid w:val="00802C04"/>
    <w:rsid w:val="0081433E"/>
    <w:rsid w:val="008176C5"/>
    <w:rsid w:val="00822D31"/>
    <w:rsid w:val="0082600D"/>
    <w:rsid w:val="00826A1F"/>
    <w:rsid w:val="00840546"/>
    <w:rsid w:val="00840E73"/>
    <w:rsid w:val="008508BC"/>
    <w:rsid w:val="008658F3"/>
    <w:rsid w:val="00876CC9"/>
    <w:rsid w:val="00876D99"/>
    <w:rsid w:val="0088363C"/>
    <w:rsid w:val="008858F7"/>
    <w:rsid w:val="00890231"/>
    <w:rsid w:val="008913CB"/>
    <w:rsid w:val="00891871"/>
    <w:rsid w:val="00891C8D"/>
    <w:rsid w:val="008B3395"/>
    <w:rsid w:val="008C1A99"/>
    <w:rsid w:val="008E0D1F"/>
    <w:rsid w:val="008E3FEC"/>
    <w:rsid w:val="008F03A8"/>
    <w:rsid w:val="008F2304"/>
    <w:rsid w:val="008F601C"/>
    <w:rsid w:val="009017CB"/>
    <w:rsid w:val="00907BCB"/>
    <w:rsid w:val="00920949"/>
    <w:rsid w:val="00925103"/>
    <w:rsid w:val="0092647B"/>
    <w:rsid w:val="0092722C"/>
    <w:rsid w:val="0093168C"/>
    <w:rsid w:val="00933452"/>
    <w:rsid w:val="0094141A"/>
    <w:rsid w:val="00941A86"/>
    <w:rsid w:val="00942052"/>
    <w:rsid w:val="00945CC3"/>
    <w:rsid w:val="0094638D"/>
    <w:rsid w:val="00951991"/>
    <w:rsid w:val="00956753"/>
    <w:rsid w:val="00964FFA"/>
    <w:rsid w:val="00990995"/>
    <w:rsid w:val="00991943"/>
    <w:rsid w:val="009A2DDC"/>
    <w:rsid w:val="009A3B43"/>
    <w:rsid w:val="009A4A62"/>
    <w:rsid w:val="009C6687"/>
    <w:rsid w:val="009E7296"/>
    <w:rsid w:val="009F23FE"/>
    <w:rsid w:val="00A01E90"/>
    <w:rsid w:val="00A03558"/>
    <w:rsid w:val="00A20C51"/>
    <w:rsid w:val="00A35CA9"/>
    <w:rsid w:val="00A401F2"/>
    <w:rsid w:val="00A4137E"/>
    <w:rsid w:val="00A42ADD"/>
    <w:rsid w:val="00A47D76"/>
    <w:rsid w:val="00A55147"/>
    <w:rsid w:val="00A61407"/>
    <w:rsid w:val="00A63389"/>
    <w:rsid w:val="00A63FA1"/>
    <w:rsid w:val="00A70984"/>
    <w:rsid w:val="00A7162F"/>
    <w:rsid w:val="00A71ABD"/>
    <w:rsid w:val="00A724E3"/>
    <w:rsid w:val="00A81270"/>
    <w:rsid w:val="00A91F27"/>
    <w:rsid w:val="00A9499E"/>
    <w:rsid w:val="00AA453C"/>
    <w:rsid w:val="00AA470A"/>
    <w:rsid w:val="00AC5104"/>
    <w:rsid w:val="00AD449E"/>
    <w:rsid w:val="00AE489B"/>
    <w:rsid w:val="00AF3A4F"/>
    <w:rsid w:val="00B058F3"/>
    <w:rsid w:val="00B1136E"/>
    <w:rsid w:val="00B175FF"/>
    <w:rsid w:val="00B216E9"/>
    <w:rsid w:val="00B22E5C"/>
    <w:rsid w:val="00B253B9"/>
    <w:rsid w:val="00B31A9D"/>
    <w:rsid w:val="00B32674"/>
    <w:rsid w:val="00B43AA1"/>
    <w:rsid w:val="00B53AED"/>
    <w:rsid w:val="00B56840"/>
    <w:rsid w:val="00B62D89"/>
    <w:rsid w:val="00B67C79"/>
    <w:rsid w:val="00B717D0"/>
    <w:rsid w:val="00B75975"/>
    <w:rsid w:val="00B827C5"/>
    <w:rsid w:val="00B84A50"/>
    <w:rsid w:val="00B851C0"/>
    <w:rsid w:val="00B87E26"/>
    <w:rsid w:val="00B932DD"/>
    <w:rsid w:val="00BA1ED8"/>
    <w:rsid w:val="00BA75CC"/>
    <w:rsid w:val="00BA78B4"/>
    <w:rsid w:val="00BB467E"/>
    <w:rsid w:val="00BB6AE1"/>
    <w:rsid w:val="00BD58A9"/>
    <w:rsid w:val="00BE3943"/>
    <w:rsid w:val="00BF63E5"/>
    <w:rsid w:val="00BF6524"/>
    <w:rsid w:val="00C046D6"/>
    <w:rsid w:val="00C05D24"/>
    <w:rsid w:val="00C20CC8"/>
    <w:rsid w:val="00C2152F"/>
    <w:rsid w:val="00C22282"/>
    <w:rsid w:val="00C2491D"/>
    <w:rsid w:val="00C26BD3"/>
    <w:rsid w:val="00C34772"/>
    <w:rsid w:val="00C43971"/>
    <w:rsid w:val="00C4546D"/>
    <w:rsid w:val="00C54DFA"/>
    <w:rsid w:val="00C65C06"/>
    <w:rsid w:val="00C802FD"/>
    <w:rsid w:val="00C83034"/>
    <w:rsid w:val="00C86A41"/>
    <w:rsid w:val="00C921C4"/>
    <w:rsid w:val="00C9257F"/>
    <w:rsid w:val="00C94DB1"/>
    <w:rsid w:val="00CA7CA1"/>
    <w:rsid w:val="00CB64E9"/>
    <w:rsid w:val="00CC2199"/>
    <w:rsid w:val="00CC7CA4"/>
    <w:rsid w:val="00CD2AFF"/>
    <w:rsid w:val="00CD639D"/>
    <w:rsid w:val="00CD6667"/>
    <w:rsid w:val="00CE1026"/>
    <w:rsid w:val="00CE5FD7"/>
    <w:rsid w:val="00CE70FD"/>
    <w:rsid w:val="00CE7E91"/>
    <w:rsid w:val="00D012F0"/>
    <w:rsid w:val="00D24D6D"/>
    <w:rsid w:val="00D3255F"/>
    <w:rsid w:val="00D435E8"/>
    <w:rsid w:val="00D51CF9"/>
    <w:rsid w:val="00D60EA8"/>
    <w:rsid w:val="00D66476"/>
    <w:rsid w:val="00D7387E"/>
    <w:rsid w:val="00D7442E"/>
    <w:rsid w:val="00D76B4E"/>
    <w:rsid w:val="00D777A9"/>
    <w:rsid w:val="00D80AA6"/>
    <w:rsid w:val="00DA268E"/>
    <w:rsid w:val="00DA5A6C"/>
    <w:rsid w:val="00DA790E"/>
    <w:rsid w:val="00DB2744"/>
    <w:rsid w:val="00DB4455"/>
    <w:rsid w:val="00DC106C"/>
    <w:rsid w:val="00DC39F1"/>
    <w:rsid w:val="00DC51D6"/>
    <w:rsid w:val="00DC615C"/>
    <w:rsid w:val="00DD1CB3"/>
    <w:rsid w:val="00DD4622"/>
    <w:rsid w:val="00DE4DA1"/>
    <w:rsid w:val="00DE4F63"/>
    <w:rsid w:val="00DE615F"/>
    <w:rsid w:val="00DF4A2C"/>
    <w:rsid w:val="00DF6DF3"/>
    <w:rsid w:val="00E0307A"/>
    <w:rsid w:val="00E10339"/>
    <w:rsid w:val="00E130C4"/>
    <w:rsid w:val="00E16AF0"/>
    <w:rsid w:val="00E22ACD"/>
    <w:rsid w:val="00E22CB2"/>
    <w:rsid w:val="00E32BD5"/>
    <w:rsid w:val="00E344DD"/>
    <w:rsid w:val="00E34E23"/>
    <w:rsid w:val="00E357B4"/>
    <w:rsid w:val="00E41B33"/>
    <w:rsid w:val="00E425A5"/>
    <w:rsid w:val="00E46041"/>
    <w:rsid w:val="00E47487"/>
    <w:rsid w:val="00E62DCB"/>
    <w:rsid w:val="00E63E61"/>
    <w:rsid w:val="00E70B45"/>
    <w:rsid w:val="00E97E39"/>
    <w:rsid w:val="00EA6FC5"/>
    <w:rsid w:val="00EB1BA8"/>
    <w:rsid w:val="00EB3D83"/>
    <w:rsid w:val="00EB74DD"/>
    <w:rsid w:val="00EC2AAE"/>
    <w:rsid w:val="00EC3425"/>
    <w:rsid w:val="00EC4F7D"/>
    <w:rsid w:val="00EE1380"/>
    <w:rsid w:val="00EE74D0"/>
    <w:rsid w:val="00EF1B1B"/>
    <w:rsid w:val="00EF40E9"/>
    <w:rsid w:val="00F05427"/>
    <w:rsid w:val="00F16EE9"/>
    <w:rsid w:val="00F21A09"/>
    <w:rsid w:val="00F233C5"/>
    <w:rsid w:val="00F253FA"/>
    <w:rsid w:val="00F30EC4"/>
    <w:rsid w:val="00F544E2"/>
    <w:rsid w:val="00F6717E"/>
    <w:rsid w:val="00F7471B"/>
    <w:rsid w:val="00F806E4"/>
    <w:rsid w:val="00F94131"/>
    <w:rsid w:val="00F97AF3"/>
    <w:rsid w:val="00FA1A11"/>
    <w:rsid w:val="00FA45BF"/>
    <w:rsid w:val="00FA4F0C"/>
    <w:rsid w:val="00FA70B0"/>
    <w:rsid w:val="00FB2DB0"/>
    <w:rsid w:val="00FC62BE"/>
    <w:rsid w:val="00FE0D6D"/>
    <w:rsid w:val="00FE51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125CA7"/>
  <w15:docId w15:val="{212919E4-B2B2-4990-84C7-91875BC9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E0C"/>
    <w:pPr>
      <w:spacing w:line="280" w:lineRule="exact"/>
    </w:pPr>
    <w:rPr>
      <w:rFonts w:ascii="Georgia" w:hAnsi="Georgia"/>
      <w:szCs w:val="24"/>
      <w:lang w:val="nl-NL" w:eastAsia="en-US"/>
    </w:rPr>
  </w:style>
  <w:style w:type="paragraph" w:styleId="Heading1">
    <w:name w:val="heading 1"/>
    <w:basedOn w:val="Normal"/>
    <w:next w:val="Normal"/>
    <w:link w:val="Heading1Char"/>
    <w:uiPriority w:val="9"/>
    <w:qFormat/>
    <w:rsid w:val="00B253B9"/>
    <w:pPr>
      <w:keepNext/>
      <w:keepLines/>
      <w:spacing w:before="480"/>
      <w:outlineLvl w:val="0"/>
    </w:pPr>
    <w:rPr>
      <w:rFonts w:eastAsia="MS Gothic"/>
      <w:b/>
      <w:bCs/>
      <w:color w:val="345A8A"/>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53B9"/>
    <w:rPr>
      <w:rFonts w:ascii="Georgia" w:eastAsia="MS Gothic" w:hAnsi="Georgia"/>
      <w:b/>
      <w:bCs/>
      <w:color w:val="345A8A"/>
      <w:szCs w:val="32"/>
    </w:rPr>
  </w:style>
  <w:style w:type="character" w:styleId="Hyperlink">
    <w:name w:val="Hyperlink"/>
    <w:uiPriority w:val="99"/>
    <w:unhideWhenUsed/>
    <w:rsid w:val="00B253B9"/>
    <w:rPr>
      <w:rFonts w:ascii="Georgia" w:hAnsi="Georgia"/>
      <w:b w:val="0"/>
      <w:bCs w:val="0"/>
      <w:i w:val="0"/>
      <w:iCs w:val="0"/>
      <w:color w:val="auto"/>
      <w:sz w:val="20"/>
      <w:szCs w:val="20"/>
      <w:u w:val="dotted"/>
      <w:lang w:val="nl-NL"/>
    </w:rPr>
  </w:style>
  <w:style w:type="paragraph" w:styleId="Footer">
    <w:name w:val="footer"/>
    <w:basedOn w:val="Normal"/>
    <w:link w:val="FooterChar"/>
    <w:uiPriority w:val="99"/>
    <w:unhideWhenUsed/>
    <w:rsid w:val="005B709D"/>
    <w:pPr>
      <w:tabs>
        <w:tab w:val="center" w:pos="4320"/>
        <w:tab w:val="right" w:pos="8640"/>
      </w:tabs>
    </w:pPr>
  </w:style>
  <w:style w:type="character" w:customStyle="1" w:styleId="FooterChar">
    <w:name w:val="Footer Char"/>
    <w:link w:val="Footer"/>
    <w:uiPriority w:val="99"/>
    <w:rsid w:val="005B709D"/>
    <w:rPr>
      <w:rFonts w:ascii="Georgia" w:hAnsi="Georgia"/>
      <w:szCs w:val="24"/>
      <w:lang w:val="nl-NL"/>
    </w:rPr>
  </w:style>
  <w:style w:type="paragraph" w:styleId="Header">
    <w:name w:val="header"/>
    <w:basedOn w:val="Normal"/>
    <w:link w:val="HeaderChar"/>
    <w:unhideWhenUsed/>
    <w:rsid w:val="00FE0D6D"/>
    <w:pPr>
      <w:tabs>
        <w:tab w:val="center" w:pos="4320"/>
        <w:tab w:val="right" w:pos="8640"/>
      </w:tabs>
      <w:spacing w:line="240" w:lineRule="auto"/>
    </w:pPr>
    <w:rPr>
      <w:rFonts w:ascii="Cambria" w:hAnsi="Cambria"/>
      <w:sz w:val="24"/>
    </w:rPr>
  </w:style>
  <w:style w:type="character" w:customStyle="1" w:styleId="HeaderChar">
    <w:name w:val="Header Char"/>
    <w:link w:val="Header"/>
    <w:rsid w:val="00FE0D6D"/>
    <w:rPr>
      <w:sz w:val="24"/>
      <w:szCs w:val="24"/>
    </w:rPr>
  </w:style>
  <w:style w:type="paragraph" w:customStyle="1" w:styleId="BasicParagraph">
    <w:name w:val="[Basic Paragraph]"/>
    <w:basedOn w:val="Normal"/>
    <w:uiPriority w:val="99"/>
    <w:rsid w:val="00FE0D6D"/>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uiPriority w:val="99"/>
    <w:semiHidden/>
    <w:unhideWhenUsed/>
    <w:rsid w:val="00D3255F"/>
    <w:pPr>
      <w:spacing w:line="240" w:lineRule="auto"/>
    </w:pPr>
    <w:rPr>
      <w:rFonts w:ascii="Lucida Grande" w:hAnsi="Lucida Grande"/>
      <w:sz w:val="18"/>
      <w:szCs w:val="18"/>
    </w:rPr>
  </w:style>
  <w:style w:type="character" w:customStyle="1" w:styleId="BalloonTextChar">
    <w:name w:val="Balloon Text Char"/>
    <w:link w:val="BalloonText"/>
    <w:uiPriority w:val="99"/>
    <w:semiHidden/>
    <w:rsid w:val="00D3255F"/>
    <w:rPr>
      <w:rFonts w:ascii="Lucida Grande" w:hAnsi="Lucida Grande" w:cs="Lucida Grande"/>
      <w:sz w:val="18"/>
      <w:szCs w:val="18"/>
      <w:lang w:val="nl-NL"/>
    </w:rPr>
  </w:style>
  <w:style w:type="paragraph" w:styleId="ListParagraph">
    <w:name w:val="List Paragraph"/>
    <w:basedOn w:val="Normal"/>
    <w:uiPriority w:val="34"/>
    <w:qFormat/>
    <w:rsid w:val="00B67C79"/>
    <w:pPr>
      <w:spacing w:line="240" w:lineRule="auto"/>
      <w:ind w:left="720"/>
    </w:pPr>
    <w:rPr>
      <w:rFonts w:ascii="Calibri" w:eastAsia="Calibri" w:hAnsi="Calibri"/>
      <w:sz w:val="22"/>
      <w:szCs w:val="22"/>
      <w:lang w:val="fr-BE"/>
    </w:rPr>
  </w:style>
  <w:style w:type="paragraph" w:customStyle="1" w:styleId="Opmaakprofiel">
    <w:name w:val="Opmaakprofiel"/>
    <w:rsid w:val="0094638D"/>
    <w:pPr>
      <w:widowControl w:val="0"/>
      <w:autoSpaceDE w:val="0"/>
      <w:autoSpaceDN w:val="0"/>
      <w:adjustRightInd w:val="0"/>
    </w:pPr>
    <w:rPr>
      <w:rFonts w:ascii="Times New Roman" w:eastAsia="Times New Roman" w:hAnsi="Times New Roman"/>
      <w:szCs w:val="24"/>
      <w:lang w:val="nl-NL" w:eastAsia="nl-NL"/>
    </w:rPr>
  </w:style>
  <w:style w:type="paragraph" w:styleId="BodyText2">
    <w:name w:val="Body Text 2"/>
    <w:basedOn w:val="Normal"/>
    <w:link w:val="BodyText2Char"/>
    <w:uiPriority w:val="99"/>
    <w:semiHidden/>
    <w:unhideWhenUsed/>
    <w:rsid w:val="00310CB8"/>
    <w:pPr>
      <w:spacing w:after="120" w:line="480" w:lineRule="auto"/>
    </w:pPr>
  </w:style>
  <w:style w:type="character" w:customStyle="1" w:styleId="BodyText2Char">
    <w:name w:val="Body Text 2 Char"/>
    <w:link w:val="BodyText2"/>
    <w:uiPriority w:val="99"/>
    <w:semiHidden/>
    <w:rsid w:val="00310CB8"/>
    <w:rPr>
      <w:rFonts w:ascii="Georgia" w:hAnsi="Georgia"/>
      <w:szCs w:val="24"/>
      <w:lang w:val="nl-NL" w:eastAsia="en-US"/>
    </w:rPr>
  </w:style>
  <w:style w:type="table" w:styleId="TableGrid">
    <w:name w:val="Table Grid"/>
    <w:basedOn w:val="TableNormal"/>
    <w:uiPriority w:val="39"/>
    <w:rsid w:val="00C86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40546"/>
    <w:pPr>
      <w:spacing w:after="120" w:line="480" w:lineRule="auto"/>
      <w:ind w:left="283"/>
    </w:pPr>
  </w:style>
  <w:style w:type="character" w:customStyle="1" w:styleId="BodyTextIndent2Char">
    <w:name w:val="Body Text Indent 2 Char"/>
    <w:link w:val="BodyTextIndent2"/>
    <w:uiPriority w:val="99"/>
    <w:semiHidden/>
    <w:rsid w:val="00840546"/>
    <w:rPr>
      <w:rFonts w:ascii="Georgia" w:hAnsi="Georgia"/>
      <w:szCs w:val="24"/>
      <w:lang w:val="nl-NL" w:eastAsia="en-US"/>
    </w:rPr>
  </w:style>
  <w:style w:type="paragraph" w:styleId="BodyTextIndent3">
    <w:name w:val="Body Text Indent 3"/>
    <w:basedOn w:val="Normal"/>
    <w:link w:val="BodyTextIndent3Char"/>
    <w:uiPriority w:val="99"/>
    <w:semiHidden/>
    <w:unhideWhenUsed/>
    <w:rsid w:val="00C20CC8"/>
    <w:pPr>
      <w:spacing w:after="120"/>
      <w:ind w:left="283"/>
    </w:pPr>
    <w:rPr>
      <w:sz w:val="16"/>
      <w:szCs w:val="16"/>
    </w:rPr>
  </w:style>
  <w:style w:type="character" w:customStyle="1" w:styleId="BodyTextIndent3Char">
    <w:name w:val="Body Text Indent 3 Char"/>
    <w:link w:val="BodyTextIndent3"/>
    <w:uiPriority w:val="99"/>
    <w:semiHidden/>
    <w:rsid w:val="00C20CC8"/>
    <w:rPr>
      <w:rFonts w:ascii="Georgia" w:hAnsi="Georgia"/>
      <w:sz w:val="16"/>
      <w:szCs w:val="16"/>
      <w:lang w:val="nl-NL" w:eastAsia="en-US"/>
    </w:rPr>
  </w:style>
  <w:style w:type="table" w:customStyle="1" w:styleId="Grilledutableau1">
    <w:name w:val="Grille du tableau1"/>
    <w:basedOn w:val="TableNormal"/>
    <w:next w:val="TableGrid"/>
    <w:uiPriority w:val="39"/>
    <w:rsid w:val="00507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463411">
      <w:bodyDiv w:val="1"/>
      <w:marLeft w:val="0"/>
      <w:marRight w:val="0"/>
      <w:marTop w:val="0"/>
      <w:marBottom w:val="0"/>
      <w:divBdr>
        <w:top w:val="none" w:sz="0" w:space="0" w:color="auto"/>
        <w:left w:val="none" w:sz="0" w:space="0" w:color="auto"/>
        <w:bottom w:val="none" w:sz="0" w:space="0" w:color="auto"/>
        <w:right w:val="none" w:sz="0" w:space="0" w:color="auto"/>
      </w:divBdr>
    </w:div>
    <w:div w:id="809640029">
      <w:bodyDiv w:val="1"/>
      <w:marLeft w:val="0"/>
      <w:marRight w:val="0"/>
      <w:marTop w:val="0"/>
      <w:marBottom w:val="0"/>
      <w:divBdr>
        <w:top w:val="none" w:sz="0" w:space="0" w:color="auto"/>
        <w:left w:val="none" w:sz="0" w:space="0" w:color="auto"/>
        <w:bottom w:val="none" w:sz="0" w:space="0" w:color="auto"/>
        <w:right w:val="none" w:sz="0" w:space="0" w:color="auto"/>
      </w:divBdr>
    </w:div>
    <w:div w:id="1607080567">
      <w:bodyDiv w:val="1"/>
      <w:marLeft w:val="0"/>
      <w:marRight w:val="0"/>
      <w:marTop w:val="0"/>
      <w:marBottom w:val="0"/>
      <w:divBdr>
        <w:top w:val="none" w:sz="0" w:space="0" w:color="auto"/>
        <w:left w:val="none" w:sz="0" w:space="0" w:color="auto"/>
        <w:bottom w:val="none" w:sz="0" w:space="0" w:color="auto"/>
        <w:right w:val="none" w:sz="0" w:space="0" w:color="auto"/>
      </w:divBdr>
    </w:div>
    <w:div w:id="1629314381">
      <w:bodyDiv w:val="1"/>
      <w:marLeft w:val="0"/>
      <w:marRight w:val="0"/>
      <w:marTop w:val="0"/>
      <w:marBottom w:val="0"/>
      <w:divBdr>
        <w:top w:val="none" w:sz="0" w:space="0" w:color="auto"/>
        <w:left w:val="none" w:sz="0" w:space="0" w:color="auto"/>
        <w:bottom w:val="none" w:sz="0" w:space="0" w:color="auto"/>
        <w:right w:val="none" w:sz="0" w:space="0" w:color="auto"/>
      </w:divBdr>
    </w:div>
    <w:div w:id="1688100412">
      <w:bodyDiv w:val="1"/>
      <w:marLeft w:val="0"/>
      <w:marRight w:val="0"/>
      <w:marTop w:val="0"/>
      <w:marBottom w:val="0"/>
      <w:divBdr>
        <w:top w:val="none" w:sz="0" w:space="0" w:color="auto"/>
        <w:left w:val="none" w:sz="0" w:space="0" w:color="auto"/>
        <w:bottom w:val="none" w:sz="0" w:space="0" w:color="auto"/>
        <w:right w:val="none" w:sz="0" w:space="0" w:color="auto"/>
      </w:divBdr>
    </w:div>
    <w:div w:id="176333733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rivacy@ar-co.b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www.ar-co.be" TargetMode="External"/><Relationship Id="rId2" Type="http://schemas.openxmlformats.org/officeDocument/2006/relationships/image" Target="media/image1.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pData\Local\Temp\FR-Fiche%20client%20CARRIERE%20des%20PRESTATAIRES%202019-v1-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50270-ED10-4797-8BB3-2B173FF6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FR-Fiche client CARRIERE des PRESTATAIRES 2019-v1-1</Template>
  <TotalTime>0</TotalTime>
  <Pages>4</Pages>
  <Words>1422</Words>
  <Characters>7826</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Studio van Son</Company>
  <LinksUpToDate>false</LinksUpToDate>
  <CharactersWithSpaces>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 Radulescu</dc:creator>
  <cp:keywords/>
  <dc:description/>
  <cp:lastModifiedBy>Ileana Radulescu</cp:lastModifiedBy>
  <cp:revision>1</cp:revision>
  <cp:lastPrinted>2017-04-05T13:57:00Z</cp:lastPrinted>
  <dcterms:created xsi:type="dcterms:W3CDTF">2019-10-21T10:48:00Z</dcterms:created>
  <dcterms:modified xsi:type="dcterms:W3CDTF">2019-10-21T10:48:00Z</dcterms:modified>
  <cp:contentStatus/>
</cp:coreProperties>
</file>